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F8E3" w14:textId="77777777" w:rsidR="00CB73A7" w:rsidRPr="004201A5" w:rsidRDefault="009129DC">
      <w:pPr>
        <w:pStyle w:val="Heading1"/>
        <w:numPr>
          <w:ilvl w:val="0"/>
          <w:numId w:val="17"/>
        </w:numPr>
        <w:tabs>
          <w:tab w:val="left" w:pos="653"/>
          <w:tab w:val="left" w:pos="654"/>
        </w:tabs>
        <w:spacing w:before="85" w:line="183" w:lineRule="exact"/>
        <w:ind w:hanging="542"/>
        <w:rPr>
          <w:lang w:val="en-AU"/>
        </w:rPr>
      </w:pPr>
      <w:r w:rsidRPr="004201A5">
        <w:rPr>
          <w:lang w:val="en-AU"/>
        </w:rPr>
        <w:t>APPLICATION</w:t>
      </w:r>
      <w:r w:rsidRPr="004201A5">
        <w:rPr>
          <w:spacing w:val="-5"/>
          <w:lang w:val="en-AU"/>
        </w:rPr>
        <w:t xml:space="preserve"> </w:t>
      </w:r>
      <w:r w:rsidRPr="004201A5">
        <w:rPr>
          <w:lang w:val="en-AU"/>
        </w:rPr>
        <w:t>OF</w:t>
      </w:r>
      <w:r w:rsidRPr="004201A5">
        <w:rPr>
          <w:spacing w:val="-5"/>
          <w:lang w:val="en-AU"/>
        </w:rPr>
        <w:t xml:space="preserve"> </w:t>
      </w:r>
      <w:r w:rsidRPr="004201A5">
        <w:rPr>
          <w:lang w:val="en-AU"/>
        </w:rPr>
        <w:t>THESE</w:t>
      </w:r>
      <w:r w:rsidRPr="004201A5">
        <w:rPr>
          <w:spacing w:val="-6"/>
          <w:lang w:val="en-AU"/>
        </w:rPr>
        <w:t xml:space="preserve"> </w:t>
      </w:r>
      <w:r w:rsidRPr="004201A5">
        <w:rPr>
          <w:lang w:val="en-AU"/>
        </w:rPr>
        <w:t>TERMS</w:t>
      </w:r>
      <w:r w:rsidRPr="004201A5">
        <w:rPr>
          <w:spacing w:val="-2"/>
          <w:lang w:val="en-AU"/>
        </w:rPr>
        <w:t xml:space="preserve"> </w:t>
      </w:r>
      <w:r w:rsidRPr="004201A5">
        <w:rPr>
          <w:lang w:val="en-AU"/>
        </w:rPr>
        <w:t>&amp;</w:t>
      </w:r>
      <w:r w:rsidRPr="004201A5">
        <w:rPr>
          <w:spacing w:val="-2"/>
          <w:lang w:val="en-AU"/>
        </w:rPr>
        <w:t xml:space="preserve"> CONDITIONS</w:t>
      </w:r>
    </w:p>
    <w:p w14:paraId="4F821D7E" w14:textId="5374B93B" w:rsidR="00CB73A7" w:rsidRPr="004201A5" w:rsidRDefault="009129DC">
      <w:pPr>
        <w:pStyle w:val="BodyText"/>
        <w:ind w:right="40" w:firstLine="0"/>
        <w:rPr>
          <w:lang w:val="en-AU"/>
        </w:rPr>
      </w:pPr>
      <w:r w:rsidRPr="004201A5">
        <w:rPr>
          <w:lang w:val="en-AU"/>
        </w:rPr>
        <w:t>These terms &amp; conditions (“</w:t>
      </w:r>
      <w:r w:rsidRPr="004201A5">
        <w:rPr>
          <w:b/>
          <w:lang w:val="en-AU"/>
        </w:rPr>
        <w:t>agreement</w:t>
      </w:r>
      <w:r w:rsidRPr="004201A5">
        <w:rPr>
          <w:lang w:val="en-AU"/>
        </w:rPr>
        <w:t>”) shall apply wherever Compass Group procures goods and/or services</w:t>
      </w:r>
      <w:r w:rsidR="000F20C0" w:rsidRPr="00D04F85">
        <w:rPr>
          <w:lang w:val="en-AU"/>
        </w:rPr>
        <w:t xml:space="preserve"> </w:t>
      </w:r>
      <w:r w:rsidR="000F20C0">
        <w:rPr>
          <w:lang w:val="en-AU"/>
        </w:rPr>
        <w:t>(“products”)</w:t>
      </w:r>
      <w:r w:rsidRPr="004201A5">
        <w:rPr>
          <w:spacing w:val="-6"/>
          <w:lang w:val="en-AU"/>
        </w:rPr>
        <w:t xml:space="preserve"> </w:t>
      </w:r>
      <w:r w:rsidRPr="004201A5">
        <w:rPr>
          <w:lang w:val="en-AU"/>
        </w:rPr>
        <w:t>from</w:t>
      </w:r>
      <w:r w:rsidRPr="004201A5">
        <w:rPr>
          <w:spacing w:val="-5"/>
          <w:lang w:val="en-AU"/>
        </w:rPr>
        <w:t xml:space="preserve"> </w:t>
      </w:r>
      <w:r w:rsidRPr="004201A5">
        <w:rPr>
          <w:lang w:val="en-AU"/>
        </w:rPr>
        <w:t>the</w:t>
      </w:r>
      <w:r w:rsidRPr="004201A5">
        <w:rPr>
          <w:spacing w:val="-6"/>
          <w:lang w:val="en-AU"/>
        </w:rPr>
        <w:t xml:space="preserve"> </w:t>
      </w:r>
      <w:r w:rsidRPr="004201A5">
        <w:rPr>
          <w:lang w:val="en-AU"/>
        </w:rPr>
        <w:t>Supplier</w:t>
      </w:r>
      <w:r w:rsidRPr="004201A5">
        <w:rPr>
          <w:spacing w:val="-4"/>
          <w:lang w:val="en-AU"/>
        </w:rPr>
        <w:t xml:space="preserve"> </w:t>
      </w:r>
      <w:r w:rsidRPr="004201A5">
        <w:rPr>
          <w:lang w:val="en-AU"/>
        </w:rPr>
        <w:t>if</w:t>
      </w:r>
      <w:r w:rsidRPr="004201A5">
        <w:rPr>
          <w:spacing w:val="-5"/>
          <w:lang w:val="en-AU"/>
        </w:rPr>
        <w:t xml:space="preserve"> </w:t>
      </w:r>
      <w:r w:rsidRPr="004201A5">
        <w:rPr>
          <w:lang w:val="en-AU"/>
        </w:rPr>
        <w:t>there</w:t>
      </w:r>
      <w:r w:rsidRPr="004201A5">
        <w:rPr>
          <w:spacing w:val="-6"/>
          <w:lang w:val="en-AU"/>
        </w:rPr>
        <w:t xml:space="preserve"> </w:t>
      </w:r>
      <w:r w:rsidRPr="004201A5">
        <w:rPr>
          <w:lang w:val="en-AU"/>
        </w:rPr>
        <w:t>is</w:t>
      </w:r>
      <w:r w:rsidRPr="004201A5">
        <w:rPr>
          <w:spacing w:val="-2"/>
          <w:lang w:val="en-AU"/>
        </w:rPr>
        <w:t xml:space="preserve"> </w:t>
      </w:r>
      <w:r w:rsidRPr="004201A5">
        <w:rPr>
          <w:lang w:val="en-AU"/>
        </w:rPr>
        <w:t>no</w:t>
      </w:r>
      <w:r w:rsidRPr="004201A5">
        <w:rPr>
          <w:spacing w:val="-5"/>
          <w:lang w:val="en-AU"/>
        </w:rPr>
        <w:t xml:space="preserve"> </w:t>
      </w:r>
      <w:r w:rsidRPr="004201A5">
        <w:rPr>
          <w:lang w:val="en-AU"/>
        </w:rPr>
        <w:t>effective</w:t>
      </w:r>
      <w:r w:rsidRPr="004201A5">
        <w:rPr>
          <w:spacing w:val="-4"/>
          <w:lang w:val="en-AU"/>
        </w:rPr>
        <w:t xml:space="preserve"> </w:t>
      </w:r>
      <w:r w:rsidRPr="004201A5">
        <w:rPr>
          <w:lang w:val="en-AU"/>
        </w:rPr>
        <w:t>written agreement</w:t>
      </w:r>
      <w:r w:rsidRPr="004201A5">
        <w:rPr>
          <w:spacing w:val="-12"/>
          <w:lang w:val="en-AU"/>
        </w:rPr>
        <w:t xml:space="preserve"> </w:t>
      </w:r>
      <w:r w:rsidRPr="004201A5">
        <w:rPr>
          <w:lang w:val="en-AU"/>
        </w:rPr>
        <w:t>with</w:t>
      </w:r>
      <w:r w:rsidRPr="004201A5">
        <w:rPr>
          <w:spacing w:val="-11"/>
          <w:lang w:val="en-AU"/>
        </w:rPr>
        <w:t xml:space="preserve"> </w:t>
      </w:r>
      <w:r w:rsidRPr="004201A5">
        <w:rPr>
          <w:lang w:val="en-AU"/>
        </w:rPr>
        <w:t>the</w:t>
      </w:r>
      <w:r w:rsidRPr="004201A5">
        <w:rPr>
          <w:spacing w:val="-11"/>
          <w:lang w:val="en-AU"/>
        </w:rPr>
        <w:t xml:space="preserve"> </w:t>
      </w:r>
      <w:r w:rsidRPr="004201A5">
        <w:rPr>
          <w:lang w:val="en-AU"/>
        </w:rPr>
        <w:t>Supplier</w:t>
      </w:r>
      <w:r w:rsidRPr="004201A5">
        <w:rPr>
          <w:spacing w:val="-11"/>
          <w:lang w:val="en-AU"/>
        </w:rPr>
        <w:t xml:space="preserve"> </w:t>
      </w:r>
      <w:r w:rsidRPr="004201A5">
        <w:rPr>
          <w:lang w:val="en-AU"/>
        </w:rPr>
        <w:t>signed</w:t>
      </w:r>
      <w:r w:rsidRPr="004201A5">
        <w:rPr>
          <w:spacing w:val="-11"/>
          <w:lang w:val="en-AU"/>
        </w:rPr>
        <w:t xml:space="preserve"> </w:t>
      </w:r>
      <w:r w:rsidRPr="004201A5">
        <w:rPr>
          <w:lang w:val="en-AU"/>
        </w:rPr>
        <w:t>by</w:t>
      </w:r>
      <w:r w:rsidRPr="004201A5">
        <w:rPr>
          <w:spacing w:val="-11"/>
          <w:lang w:val="en-AU"/>
        </w:rPr>
        <w:t xml:space="preserve"> </w:t>
      </w:r>
      <w:r w:rsidRPr="004201A5">
        <w:rPr>
          <w:lang w:val="en-AU"/>
        </w:rPr>
        <w:t>Compass</w:t>
      </w:r>
      <w:r w:rsidRPr="004201A5">
        <w:rPr>
          <w:spacing w:val="-11"/>
          <w:lang w:val="en-AU"/>
        </w:rPr>
        <w:t xml:space="preserve"> </w:t>
      </w:r>
      <w:r w:rsidRPr="004201A5">
        <w:rPr>
          <w:lang w:val="en-AU"/>
        </w:rPr>
        <w:t>Group. A binding</w:t>
      </w:r>
      <w:r w:rsidRPr="004201A5">
        <w:rPr>
          <w:spacing w:val="-1"/>
          <w:lang w:val="en-AU"/>
        </w:rPr>
        <w:t xml:space="preserve"> </w:t>
      </w:r>
      <w:r w:rsidRPr="004201A5">
        <w:rPr>
          <w:lang w:val="en-AU"/>
        </w:rPr>
        <w:t>contract under</w:t>
      </w:r>
      <w:r w:rsidRPr="004201A5">
        <w:rPr>
          <w:spacing w:val="-1"/>
          <w:lang w:val="en-AU"/>
        </w:rPr>
        <w:t xml:space="preserve"> </w:t>
      </w:r>
      <w:r w:rsidRPr="004201A5">
        <w:rPr>
          <w:lang w:val="en-AU"/>
        </w:rPr>
        <w:t>this agreement will be formed either upon the written acceptance by Compass Group of</w:t>
      </w:r>
      <w:r w:rsidRPr="004201A5">
        <w:rPr>
          <w:spacing w:val="-3"/>
          <w:lang w:val="en-AU"/>
        </w:rPr>
        <w:t xml:space="preserve"> </w:t>
      </w:r>
      <w:r w:rsidRPr="004201A5">
        <w:rPr>
          <w:lang w:val="en-AU"/>
        </w:rPr>
        <w:t>the</w:t>
      </w:r>
      <w:r w:rsidRPr="004201A5">
        <w:rPr>
          <w:spacing w:val="-6"/>
          <w:lang w:val="en-AU"/>
        </w:rPr>
        <w:t xml:space="preserve"> </w:t>
      </w:r>
      <w:r w:rsidRPr="004201A5">
        <w:rPr>
          <w:lang w:val="en-AU"/>
        </w:rPr>
        <w:t>Supplier’s</w:t>
      </w:r>
      <w:r w:rsidRPr="004201A5">
        <w:rPr>
          <w:spacing w:val="-3"/>
          <w:lang w:val="en-AU"/>
        </w:rPr>
        <w:t xml:space="preserve"> </w:t>
      </w:r>
      <w:r w:rsidRPr="004201A5">
        <w:rPr>
          <w:lang w:val="en-AU"/>
        </w:rPr>
        <w:t>quotation</w:t>
      </w:r>
      <w:r w:rsidRPr="004201A5">
        <w:rPr>
          <w:spacing w:val="-4"/>
          <w:lang w:val="en-AU"/>
        </w:rPr>
        <w:t xml:space="preserve"> </w:t>
      </w:r>
      <w:r w:rsidRPr="004201A5">
        <w:rPr>
          <w:lang w:val="en-AU"/>
        </w:rPr>
        <w:t>or</w:t>
      </w:r>
      <w:r w:rsidRPr="004201A5">
        <w:rPr>
          <w:spacing w:val="-6"/>
          <w:lang w:val="en-AU"/>
        </w:rPr>
        <w:t xml:space="preserve"> </w:t>
      </w:r>
      <w:r w:rsidRPr="004201A5">
        <w:rPr>
          <w:lang w:val="en-AU"/>
        </w:rPr>
        <w:t>the</w:t>
      </w:r>
      <w:r w:rsidRPr="004201A5">
        <w:rPr>
          <w:spacing w:val="-6"/>
          <w:lang w:val="en-AU"/>
        </w:rPr>
        <w:t xml:space="preserve"> </w:t>
      </w:r>
      <w:r w:rsidRPr="004201A5">
        <w:rPr>
          <w:lang w:val="en-AU"/>
        </w:rPr>
        <w:t>Supplier’s</w:t>
      </w:r>
      <w:r w:rsidRPr="004201A5">
        <w:rPr>
          <w:spacing w:val="-3"/>
          <w:lang w:val="en-AU"/>
        </w:rPr>
        <w:t xml:space="preserve"> </w:t>
      </w:r>
      <w:r w:rsidRPr="004201A5">
        <w:rPr>
          <w:lang w:val="en-AU"/>
        </w:rPr>
        <w:t>acceptance of a Compass Group purchase order, whichever is applicable, and the terms contained herein shall take precedence over and prevail to the extent of any inconsistency with</w:t>
      </w:r>
      <w:r w:rsidRPr="004201A5">
        <w:rPr>
          <w:spacing w:val="-2"/>
          <w:lang w:val="en-AU"/>
        </w:rPr>
        <w:t xml:space="preserve"> </w:t>
      </w:r>
      <w:r w:rsidRPr="004201A5">
        <w:rPr>
          <w:lang w:val="en-AU"/>
        </w:rPr>
        <w:t xml:space="preserve">the Supplier’s terms or conditions of </w:t>
      </w:r>
      <w:r w:rsidRPr="004201A5">
        <w:rPr>
          <w:spacing w:val="-2"/>
          <w:lang w:val="en-AU"/>
        </w:rPr>
        <w:t>trade.</w:t>
      </w:r>
    </w:p>
    <w:p w14:paraId="4DB23C5F" w14:textId="77777777" w:rsidR="00CB73A7" w:rsidRPr="004201A5" w:rsidRDefault="00CB73A7">
      <w:pPr>
        <w:pStyle w:val="BodyText"/>
        <w:spacing w:before="1"/>
        <w:ind w:left="0" w:firstLine="0"/>
        <w:jc w:val="left"/>
        <w:rPr>
          <w:lang w:val="en-AU"/>
        </w:rPr>
      </w:pPr>
    </w:p>
    <w:p w14:paraId="49C2DAEF" w14:textId="77777777" w:rsidR="00CB73A7" w:rsidRPr="00F52064" w:rsidRDefault="009129DC">
      <w:pPr>
        <w:pStyle w:val="Heading1"/>
        <w:numPr>
          <w:ilvl w:val="0"/>
          <w:numId w:val="17"/>
        </w:numPr>
        <w:tabs>
          <w:tab w:val="left" w:pos="653"/>
          <w:tab w:val="left" w:pos="654"/>
        </w:tabs>
        <w:spacing w:before="0"/>
        <w:ind w:hanging="542"/>
        <w:rPr>
          <w:lang w:val="en-AU"/>
        </w:rPr>
      </w:pPr>
      <w:r w:rsidRPr="004201A5">
        <w:rPr>
          <w:lang w:val="en-AU"/>
        </w:rPr>
        <w:t>THIS</w:t>
      </w:r>
      <w:r w:rsidRPr="004201A5">
        <w:rPr>
          <w:spacing w:val="-3"/>
          <w:lang w:val="en-AU"/>
        </w:rPr>
        <w:t xml:space="preserve"> </w:t>
      </w:r>
      <w:r w:rsidRPr="00F52064">
        <w:rPr>
          <w:spacing w:val="-2"/>
          <w:lang w:val="en-AU"/>
        </w:rPr>
        <w:t>AGREEMENT</w:t>
      </w:r>
    </w:p>
    <w:p w14:paraId="5355D52B" w14:textId="3A7CE2B0" w:rsidR="00CB73A7" w:rsidRPr="004201A5" w:rsidRDefault="009129DC">
      <w:pPr>
        <w:pStyle w:val="ListParagraph"/>
        <w:numPr>
          <w:ilvl w:val="1"/>
          <w:numId w:val="17"/>
        </w:numPr>
        <w:tabs>
          <w:tab w:val="left" w:pos="680"/>
        </w:tabs>
        <w:spacing w:before="1"/>
        <w:ind w:right="40"/>
        <w:rPr>
          <w:sz w:val="16"/>
          <w:lang w:val="en-AU"/>
        </w:rPr>
      </w:pPr>
      <w:r w:rsidRPr="00F52064">
        <w:rPr>
          <w:sz w:val="16"/>
          <w:lang w:val="en-AU"/>
        </w:rPr>
        <w:t>This agreement supersedes</w:t>
      </w:r>
      <w:r w:rsidRPr="00F52064">
        <w:rPr>
          <w:spacing w:val="-4"/>
          <w:sz w:val="16"/>
          <w:lang w:val="en-AU"/>
        </w:rPr>
        <w:t xml:space="preserve"> </w:t>
      </w:r>
      <w:r w:rsidRPr="00F52064">
        <w:rPr>
          <w:sz w:val="16"/>
          <w:lang w:val="en-AU"/>
        </w:rPr>
        <w:t>and cancel</w:t>
      </w:r>
      <w:r w:rsidR="00912B32" w:rsidRPr="00F52064">
        <w:rPr>
          <w:sz w:val="16"/>
          <w:lang w:val="en-AU"/>
        </w:rPr>
        <w:t>s</w:t>
      </w:r>
      <w:r w:rsidRPr="00F52064">
        <w:rPr>
          <w:sz w:val="16"/>
          <w:lang w:val="en-AU"/>
        </w:rPr>
        <w:t xml:space="preserve"> all</w:t>
      </w:r>
      <w:r w:rsidRPr="004201A5">
        <w:rPr>
          <w:sz w:val="16"/>
          <w:lang w:val="en-AU"/>
        </w:rPr>
        <w:t xml:space="preserve"> prior written agreements and may only be amended as agreed in writing signed by both parties.</w:t>
      </w:r>
      <w:r w:rsidRPr="004201A5">
        <w:rPr>
          <w:spacing w:val="40"/>
          <w:sz w:val="16"/>
          <w:lang w:val="en-AU"/>
        </w:rPr>
        <w:t xml:space="preserve"> </w:t>
      </w:r>
      <w:r w:rsidRPr="004201A5">
        <w:rPr>
          <w:sz w:val="16"/>
          <w:lang w:val="en-AU"/>
        </w:rPr>
        <w:t>Any term and condition that may be stated in any other document issued by the Supplier that purports to amend the terms of this agreement without the prior written</w:t>
      </w:r>
      <w:r w:rsidRPr="004201A5">
        <w:rPr>
          <w:spacing w:val="-2"/>
          <w:sz w:val="16"/>
          <w:lang w:val="en-AU"/>
        </w:rPr>
        <w:t xml:space="preserve"> </w:t>
      </w:r>
      <w:r w:rsidRPr="004201A5">
        <w:rPr>
          <w:sz w:val="16"/>
          <w:lang w:val="en-AU"/>
        </w:rPr>
        <w:t xml:space="preserve">consent of </w:t>
      </w:r>
      <w:r w:rsidR="0001078D">
        <w:rPr>
          <w:sz w:val="16"/>
          <w:lang w:val="en-AU"/>
        </w:rPr>
        <w:t>the parties</w:t>
      </w:r>
      <w:r w:rsidRPr="004201A5">
        <w:rPr>
          <w:sz w:val="16"/>
          <w:lang w:val="en-AU"/>
        </w:rPr>
        <w:t xml:space="preserve">, is not binding on </w:t>
      </w:r>
      <w:r w:rsidR="0001078D">
        <w:rPr>
          <w:sz w:val="16"/>
          <w:lang w:val="en-AU"/>
        </w:rPr>
        <w:t>the parties</w:t>
      </w:r>
      <w:r w:rsidRPr="004201A5">
        <w:rPr>
          <w:sz w:val="16"/>
          <w:lang w:val="en-AU"/>
        </w:rPr>
        <w:t>.</w:t>
      </w:r>
    </w:p>
    <w:p w14:paraId="1EDFC45D" w14:textId="189B5924" w:rsidR="00CB73A7" w:rsidRPr="004201A5" w:rsidRDefault="009129DC">
      <w:pPr>
        <w:pStyle w:val="ListParagraph"/>
        <w:numPr>
          <w:ilvl w:val="1"/>
          <w:numId w:val="17"/>
        </w:numPr>
        <w:tabs>
          <w:tab w:val="left" w:pos="680"/>
        </w:tabs>
        <w:ind w:right="40"/>
        <w:rPr>
          <w:sz w:val="16"/>
          <w:lang w:val="en-AU"/>
        </w:rPr>
      </w:pPr>
      <w:r w:rsidRPr="004201A5">
        <w:rPr>
          <w:sz w:val="16"/>
          <w:lang w:val="en-AU"/>
        </w:rPr>
        <w:t xml:space="preserve">If the Supplier attends any site controlled by a client of Compass Group to deliver the products, the Supplier </w:t>
      </w:r>
      <w:r w:rsidRPr="008C3456">
        <w:rPr>
          <w:sz w:val="16"/>
          <w:lang w:val="en-AU"/>
        </w:rPr>
        <w:t xml:space="preserve">agrees to </w:t>
      </w:r>
      <w:r w:rsidR="00C1032E">
        <w:rPr>
          <w:sz w:val="16"/>
          <w:lang w:val="en-AU"/>
        </w:rPr>
        <w:t xml:space="preserve">comply with all reasonable directions from the client or Compass Group relating to the Supplier's </w:t>
      </w:r>
      <w:r w:rsidR="00577C06">
        <w:rPr>
          <w:sz w:val="16"/>
          <w:lang w:val="en-AU"/>
        </w:rPr>
        <w:t xml:space="preserve">obligations under this agreement and when </w:t>
      </w:r>
      <w:r w:rsidR="00C1032E">
        <w:rPr>
          <w:sz w:val="16"/>
          <w:lang w:val="en-AU"/>
        </w:rPr>
        <w:t>access</w:t>
      </w:r>
      <w:r w:rsidR="00577C06">
        <w:rPr>
          <w:sz w:val="16"/>
          <w:lang w:val="en-AU"/>
        </w:rPr>
        <w:t>ing</w:t>
      </w:r>
      <w:r w:rsidR="00C1032E">
        <w:rPr>
          <w:sz w:val="16"/>
          <w:lang w:val="en-AU"/>
        </w:rPr>
        <w:t xml:space="preserve"> the client's premises </w:t>
      </w:r>
      <w:r w:rsidR="00C86318" w:rsidRPr="007D6211">
        <w:rPr>
          <w:sz w:val="16"/>
          <w:lang w:val="en-AU"/>
        </w:rPr>
        <w:t>(“</w:t>
      </w:r>
      <w:r w:rsidR="00C86318" w:rsidRPr="007D6211">
        <w:rPr>
          <w:b/>
          <w:bCs/>
          <w:sz w:val="16"/>
          <w:lang w:val="en-AU"/>
        </w:rPr>
        <w:t>Directions</w:t>
      </w:r>
      <w:r w:rsidR="00C86318" w:rsidRPr="007D6211">
        <w:rPr>
          <w:sz w:val="16"/>
          <w:lang w:val="en-AU"/>
        </w:rPr>
        <w:t>”)</w:t>
      </w:r>
      <w:r w:rsidRPr="008C3456">
        <w:rPr>
          <w:sz w:val="16"/>
          <w:lang w:val="en-AU"/>
        </w:rPr>
        <w:t>.</w:t>
      </w:r>
    </w:p>
    <w:p w14:paraId="097CF34A" w14:textId="13223678" w:rsidR="00100765" w:rsidRPr="004201A5" w:rsidRDefault="00100765">
      <w:pPr>
        <w:pStyle w:val="ListParagraph"/>
        <w:numPr>
          <w:ilvl w:val="1"/>
          <w:numId w:val="17"/>
        </w:numPr>
        <w:tabs>
          <w:tab w:val="left" w:pos="680"/>
        </w:tabs>
        <w:ind w:right="40"/>
        <w:rPr>
          <w:sz w:val="16"/>
          <w:lang w:val="en-AU"/>
        </w:rPr>
      </w:pPr>
      <w:r w:rsidRPr="004201A5">
        <w:rPr>
          <w:sz w:val="16"/>
          <w:lang w:val="en-AU"/>
        </w:rPr>
        <w:tab/>
        <w:t xml:space="preserve">The failure or omission of </w:t>
      </w:r>
      <w:r w:rsidR="005D1856">
        <w:rPr>
          <w:sz w:val="16"/>
          <w:lang w:val="en-AU"/>
        </w:rPr>
        <w:t>a party</w:t>
      </w:r>
      <w:r w:rsidRPr="004201A5">
        <w:rPr>
          <w:sz w:val="16"/>
          <w:lang w:val="en-AU"/>
        </w:rPr>
        <w:t xml:space="preserve"> to enforce compliance with any provision of this agreement or to exercise any discretion under this agreement will not operate as a waiver of its rights, which may only be waived in writing signed by </w:t>
      </w:r>
      <w:r w:rsidR="005D1856">
        <w:rPr>
          <w:sz w:val="16"/>
          <w:lang w:val="en-AU"/>
        </w:rPr>
        <w:t>the waiving party</w:t>
      </w:r>
      <w:r w:rsidRPr="004201A5">
        <w:rPr>
          <w:sz w:val="16"/>
          <w:lang w:val="en-AU"/>
        </w:rPr>
        <w:t>.</w:t>
      </w:r>
    </w:p>
    <w:p w14:paraId="198E06A5" w14:textId="77777777" w:rsidR="00CB73A7" w:rsidRPr="004201A5" w:rsidRDefault="009129DC">
      <w:pPr>
        <w:pStyle w:val="Heading1"/>
        <w:numPr>
          <w:ilvl w:val="0"/>
          <w:numId w:val="17"/>
        </w:numPr>
        <w:tabs>
          <w:tab w:val="left" w:pos="653"/>
          <w:tab w:val="left" w:pos="654"/>
        </w:tabs>
        <w:spacing w:before="119"/>
        <w:ind w:hanging="542"/>
        <w:rPr>
          <w:lang w:val="en-AU"/>
        </w:rPr>
      </w:pPr>
      <w:r w:rsidRPr="004201A5">
        <w:rPr>
          <w:lang w:val="en-AU"/>
        </w:rPr>
        <w:t>SCOPE</w:t>
      </w:r>
      <w:r w:rsidRPr="004201A5">
        <w:rPr>
          <w:spacing w:val="-1"/>
          <w:lang w:val="en-AU"/>
        </w:rPr>
        <w:t xml:space="preserve"> </w:t>
      </w:r>
      <w:r w:rsidRPr="004201A5">
        <w:rPr>
          <w:lang w:val="en-AU"/>
        </w:rPr>
        <w:t>OF</w:t>
      </w:r>
      <w:r w:rsidRPr="004201A5">
        <w:rPr>
          <w:spacing w:val="-6"/>
          <w:lang w:val="en-AU"/>
        </w:rPr>
        <w:t xml:space="preserve"> </w:t>
      </w:r>
      <w:r w:rsidRPr="004201A5">
        <w:rPr>
          <w:lang w:val="en-AU"/>
        </w:rPr>
        <w:t xml:space="preserve">THE </w:t>
      </w:r>
      <w:r w:rsidRPr="004201A5">
        <w:rPr>
          <w:spacing w:val="-2"/>
          <w:lang w:val="en-AU"/>
        </w:rPr>
        <w:t>AGREEMENT</w:t>
      </w:r>
    </w:p>
    <w:p w14:paraId="78A1BA96" w14:textId="3147806D" w:rsidR="00CB73A7" w:rsidRPr="00C801D0" w:rsidRDefault="009129DC">
      <w:pPr>
        <w:pStyle w:val="ListParagraph"/>
        <w:numPr>
          <w:ilvl w:val="1"/>
          <w:numId w:val="16"/>
        </w:numPr>
        <w:tabs>
          <w:tab w:val="left" w:pos="654"/>
        </w:tabs>
        <w:spacing w:before="1"/>
        <w:ind w:right="38"/>
        <w:rPr>
          <w:sz w:val="16"/>
          <w:lang w:val="en-AU"/>
        </w:rPr>
      </w:pPr>
      <w:r w:rsidRPr="004201A5">
        <w:rPr>
          <w:sz w:val="16"/>
          <w:lang w:val="en-AU"/>
        </w:rPr>
        <w:t>Compass Group may place purchase orders with the Supplier for such quantities of products, services or a combination of products and services (together “</w:t>
      </w:r>
      <w:r w:rsidRPr="004201A5">
        <w:rPr>
          <w:b/>
          <w:sz w:val="16"/>
          <w:lang w:val="en-AU"/>
        </w:rPr>
        <w:t>products</w:t>
      </w:r>
      <w:r w:rsidRPr="004201A5">
        <w:rPr>
          <w:sz w:val="16"/>
          <w:lang w:val="en-AU"/>
        </w:rPr>
        <w:t>”),</w:t>
      </w:r>
      <w:r w:rsidRPr="004201A5">
        <w:rPr>
          <w:spacing w:val="-3"/>
          <w:sz w:val="16"/>
          <w:lang w:val="en-AU"/>
        </w:rPr>
        <w:t xml:space="preserve"> </w:t>
      </w:r>
      <w:r w:rsidRPr="004201A5">
        <w:rPr>
          <w:sz w:val="16"/>
          <w:lang w:val="en-AU"/>
        </w:rPr>
        <w:t>as</w:t>
      </w:r>
      <w:r w:rsidRPr="004201A5">
        <w:rPr>
          <w:spacing w:val="-3"/>
          <w:sz w:val="16"/>
          <w:lang w:val="en-AU"/>
        </w:rPr>
        <w:t xml:space="preserve"> </w:t>
      </w:r>
      <w:r w:rsidRPr="004201A5">
        <w:rPr>
          <w:sz w:val="16"/>
          <w:lang w:val="en-AU"/>
        </w:rPr>
        <w:t>Compass</w:t>
      </w:r>
      <w:r w:rsidRPr="004201A5">
        <w:rPr>
          <w:spacing w:val="-3"/>
          <w:sz w:val="16"/>
          <w:lang w:val="en-AU"/>
        </w:rPr>
        <w:t xml:space="preserve"> </w:t>
      </w:r>
      <w:r w:rsidRPr="004201A5">
        <w:rPr>
          <w:sz w:val="16"/>
          <w:lang w:val="en-AU"/>
        </w:rPr>
        <w:t>Group</w:t>
      </w:r>
      <w:r w:rsidRPr="004201A5">
        <w:rPr>
          <w:spacing w:val="-4"/>
          <w:sz w:val="16"/>
          <w:lang w:val="en-AU"/>
        </w:rPr>
        <w:t xml:space="preserve"> </w:t>
      </w:r>
      <w:r w:rsidRPr="004201A5">
        <w:rPr>
          <w:sz w:val="16"/>
          <w:lang w:val="en-AU"/>
        </w:rPr>
        <w:t>may</w:t>
      </w:r>
      <w:r w:rsidRPr="004201A5">
        <w:rPr>
          <w:spacing w:val="-3"/>
          <w:sz w:val="16"/>
          <w:lang w:val="en-AU"/>
        </w:rPr>
        <w:t xml:space="preserve"> </w:t>
      </w:r>
      <w:r w:rsidRPr="00C801D0">
        <w:rPr>
          <w:sz w:val="16"/>
          <w:lang w:val="en-AU"/>
        </w:rPr>
        <w:t>require</w:t>
      </w:r>
      <w:r w:rsidRPr="00C801D0">
        <w:rPr>
          <w:spacing w:val="-6"/>
          <w:sz w:val="16"/>
          <w:lang w:val="en-AU"/>
        </w:rPr>
        <w:t xml:space="preserve"> </w:t>
      </w:r>
      <w:r w:rsidRPr="00C801D0">
        <w:rPr>
          <w:sz w:val="16"/>
          <w:lang w:val="en-AU"/>
        </w:rPr>
        <w:t>from</w:t>
      </w:r>
      <w:r w:rsidRPr="00C801D0">
        <w:rPr>
          <w:spacing w:val="-6"/>
          <w:sz w:val="16"/>
          <w:lang w:val="en-AU"/>
        </w:rPr>
        <w:t xml:space="preserve"> </w:t>
      </w:r>
      <w:r w:rsidRPr="00C801D0">
        <w:rPr>
          <w:sz w:val="16"/>
          <w:lang w:val="en-AU"/>
        </w:rPr>
        <w:t>time to</w:t>
      </w:r>
      <w:r w:rsidRPr="00C801D0">
        <w:rPr>
          <w:spacing w:val="-12"/>
          <w:sz w:val="16"/>
          <w:lang w:val="en-AU"/>
        </w:rPr>
        <w:t xml:space="preserve"> </w:t>
      </w:r>
      <w:r w:rsidRPr="00C801D0">
        <w:rPr>
          <w:sz w:val="16"/>
          <w:lang w:val="en-AU"/>
        </w:rPr>
        <w:t>time,</w:t>
      </w:r>
      <w:r w:rsidRPr="00C801D0">
        <w:rPr>
          <w:spacing w:val="-11"/>
          <w:sz w:val="16"/>
          <w:lang w:val="en-AU"/>
        </w:rPr>
        <w:t xml:space="preserve"> </w:t>
      </w:r>
      <w:r w:rsidRPr="00C801D0">
        <w:rPr>
          <w:sz w:val="16"/>
          <w:lang w:val="en-AU"/>
        </w:rPr>
        <w:t>throughout</w:t>
      </w:r>
      <w:r w:rsidRPr="00C801D0">
        <w:rPr>
          <w:spacing w:val="-11"/>
          <w:sz w:val="16"/>
          <w:lang w:val="en-AU"/>
        </w:rPr>
        <w:t xml:space="preserve"> </w:t>
      </w:r>
      <w:r w:rsidRPr="00C801D0">
        <w:rPr>
          <w:sz w:val="16"/>
          <w:lang w:val="en-AU"/>
        </w:rPr>
        <w:t>the</w:t>
      </w:r>
      <w:r w:rsidRPr="00C801D0">
        <w:rPr>
          <w:spacing w:val="-11"/>
          <w:sz w:val="16"/>
          <w:lang w:val="en-AU"/>
        </w:rPr>
        <w:t xml:space="preserve"> </w:t>
      </w:r>
      <w:proofErr w:type="gramStart"/>
      <w:r w:rsidRPr="00C801D0">
        <w:rPr>
          <w:sz w:val="16"/>
          <w:lang w:val="en-AU"/>
        </w:rPr>
        <w:t>period</w:t>
      </w:r>
      <w:r w:rsidRPr="00C801D0">
        <w:rPr>
          <w:spacing w:val="-11"/>
          <w:sz w:val="16"/>
          <w:lang w:val="en-AU"/>
        </w:rPr>
        <w:t xml:space="preserve"> </w:t>
      </w:r>
      <w:r w:rsidRPr="00C801D0">
        <w:rPr>
          <w:sz w:val="16"/>
          <w:lang w:val="en-AU"/>
        </w:rPr>
        <w:t>of</w:t>
      </w:r>
      <w:r w:rsidRPr="00C801D0">
        <w:rPr>
          <w:spacing w:val="-11"/>
          <w:sz w:val="16"/>
          <w:lang w:val="en-AU"/>
        </w:rPr>
        <w:t xml:space="preserve"> </w:t>
      </w:r>
      <w:r w:rsidRPr="00C801D0">
        <w:rPr>
          <w:sz w:val="16"/>
          <w:lang w:val="en-AU"/>
        </w:rPr>
        <w:t>time</w:t>
      </w:r>
      <w:proofErr w:type="gramEnd"/>
      <w:r w:rsidRPr="00C801D0">
        <w:rPr>
          <w:spacing w:val="-11"/>
          <w:sz w:val="16"/>
          <w:lang w:val="en-AU"/>
        </w:rPr>
        <w:t xml:space="preserve"> </w:t>
      </w:r>
      <w:r w:rsidRPr="00C801D0">
        <w:rPr>
          <w:sz w:val="16"/>
          <w:lang w:val="en-AU"/>
        </w:rPr>
        <w:t>the</w:t>
      </w:r>
      <w:r w:rsidRPr="00C801D0">
        <w:rPr>
          <w:spacing w:val="-11"/>
          <w:sz w:val="16"/>
          <w:lang w:val="en-AU"/>
        </w:rPr>
        <w:t xml:space="preserve"> </w:t>
      </w:r>
      <w:r w:rsidRPr="00C801D0">
        <w:rPr>
          <w:sz w:val="16"/>
          <w:lang w:val="en-AU"/>
        </w:rPr>
        <w:t>parties</w:t>
      </w:r>
      <w:r w:rsidRPr="00C801D0">
        <w:rPr>
          <w:spacing w:val="-12"/>
          <w:sz w:val="16"/>
          <w:lang w:val="en-AU"/>
        </w:rPr>
        <w:t xml:space="preserve"> </w:t>
      </w:r>
      <w:r w:rsidRPr="00C801D0">
        <w:rPr>
          <w:sz w:val="16"/>
          <w:lang w:val="en-AU"/>
        </w:rPr>
        <w:t>perform under this agreement (“</w:t>
      </w:r>
      <w:r w:rsidRPr="00C801D0">
        <w:rPr>
          <w:b/>
          <w:sz w:val="16"/>
          <w:lang w:val="en-AU"/>
        </w:rPr>
        <w:t>Term</w:t>
      </w:r>
      <w:r w:rsidRPr="00C801D0">
        <w:rPr>
          <w:sz w:val="16"/>
          <w:lang w:val="en-AU"/>
        </w:rPr>
        <w:t>”). The Supplier must provide the products Compass Group orders in accordance</w:t>
      </w:r>
      <w:r w:rsidRPr="00C801D0">
        <w:rPr>
          <w:spacing w:val="-8"/>
          <w:sz w:val="16"/>
          <w:lang w:val="en-AU"/>
        </w:rPr>
        <w:t xml:space="preserve"> </w:t>
      </w:r>
      <w:r w:rsidRPr="00C801D0">
        <w:rPr>
          <w:sz w:val="16"/>
          <w:lang w:val="en-AU"/>
        </w:rPr>
        <w:t>with</w:t>
      </w:r>
      <w:r w:rsidRPr="00C801D0">
        <w:rPr>
          <w:spacing w:val="-8"/>
          <w:sz w:val="16"/>
          <w:lang w:val="en-AU"/>
        </w:rPr>
        <w:t xml:space="preserve"> </w:t>
      </w:r>
      <w:r w:rsidRPr="00C801D0">
        <w:rPr>
          <w:sz w:val="16"/>
          <w:lang w:val="en-AU"/>
        </w:rPr>
        <w:t>this</w:t>
      </w:r>
      <w:r w:rsidRPr="00C801D0">
        <w:rPr>
          <w:spacing w:val="-6"/>
          <w:sz w:val="16"/>
          <w:lang w:val="en-AU"/>
        </w:rPr>
        <w:t xml:space="preserve"> </w:t>
      </w:r>
      <w:r w:rsidRPr="00C801D0">
        <w:rPr>
          <w:sz w:val="16"/>
          <w:lang w:val="en-AU"/>
        </w:rPr>
        <w:t>agreement</w:t>
      </w:r>
      <w:r w:rsidRPr="00C801D0">
        <w:rPr>
          <w:spacing w:val="-5"/>
          <w:sz w:val="16"/>
          <w:lang w:val="en-AU"/>
        </w:rPr>
        <w:t xml:space="preserve"> </w:t>
      </w:r>
      <w:r w:rsidRPr="00C801D0">
        <w:rPr>
          <w:sz w:val="16"/>
          <w:lang w:val="en-AU"/>
        </w:rPr>
        <w:t>at</w:t>
      </w:r>
      <w:r w:rsidRPr="00C801D0">
        <w:rPr>
          <w:spacing w:val="-6"/>
          <w:sz w:val="16"/>
          <w:lang w:val="en-AU"/>
        </w:rPr>
        <w:t xml:space="preserve"> </w:t>
      </w:r>
      <w:r w:rsidRPr="00C801D0">
        <w:rPr>
          <w:sz w:val="16"/>
          <w:lang w:val="en-AU"/>
        </w:rPr>
        <w:t>the</w:t>
      </w:r>
      <w:r w:rsidRPr="00C801D0">
        <w:rPr>
          <w:spacing w:val="-5"/>
          <w:sz w:val="16"/>
          <w:lang w:val="en-AU"/>
        </w:rPr>
        <w:t xml:space="preserve"> </w:t>
      </w:r>
      <w:r w:rsidRPr="00C801D0">
        <w:rPr>
          <w:sz w:val="16"/>
          <w:lang w:val="en-AU"/>
        </w:rPr>
        <w:t>price</w:t>
      </w:r>
      <w:r w:rsidRPr="00C801D0">
        <w:rPr>
          <w:spacing w:val="-8"/>
          <w:sz w:val="16"/>
          <w:lang w:val="en-AU"/>
        </w:rPr>
        <w:t xml:space="preserve"> </w:t>
      </w:r>
      <w:r w:rsidR="00D04F85" w:rsidRPr="00C801D0">
        <w:rPr>
          <w:spacing w:val="-8"/>
          <w:sz w:val="16"/>
          <w:lang w:val="en-AU"/>
        </w:rPr>
        <w:t>agreed</w:t>
      </w:r>
      <w:r w:rsidRPr="00C801D0">
        <w:rPr>
          <w:sz w:val="16"/>
          <w:lang w:val="en-AU"/>
        </w:rPr>
        <w:t>.</w:t>
      </w:r>
    </w:p>
    <w:p w14:paraId="6F7FF3BE" w14:textId="5E2E806B" w:rsidR="00CB73A7" w:rsidRPr="000D5803" w:rsidRDefault="009129DC">
      <w:pPr>
        <w:pStyle w:val="ListParagraph"/>
        <w:numPr>
          <w:ilvl w:val="1"/>
          <w:numId w:val="16"/>
        </w:numPr>
        <w:tabs>
          <w:tab w:val="left" w:pos="654"/>
        </w:tabs>
        <w:ind w:right="38"/>
        <w:rPr>
          <w:sz w:val="16"/>
          <w:lang w:val="en-AU"/>
        </w:rPr>
      </w:pPr>
      <w:r w:rsidRPr="00C801D0">
        <w:rPr>
          <w:sz w:val="16"/>
          <w:lang w:val="en-AU"/>
        </w:rPr>
        <w:t>Despite anything else in this agreement, any volume rebates</w:t>
      </w:r>
      <w:r w:rsidRPr="00C801D0">
        <w:rPr>
          <w:spacing w:val="-3"/>
          <w:sz w:val="16"/>
          <w:lang w:val="en-AU"/>
        </w:rPr>
        <w:t xml:space="preserve"> </w:t>
      </w:r>
      <w:r w:rsidRPr="00C801D0">
        <w:rPr>
          <w:sz w:val="16"/>
          <w:lang w:val="en-AU"/>
        </w:rPr>
        <w:t>or</w:t>
      </w:r>
      <w:r w:rsidRPr="00C801D0">
        <w:rPr>
          <w:spacing w:val="-7"/>
          <w:sz w:val="16"/>
          <w:lang w:val="en-AU"/>
        </w:rPr>
        <w:t xml:space="preserve"> </w:t>
      </w:r>
      <w:r w:rsidRPr="00C801D0">
        <w:rPr>
          <w:sz w:val="16"/>
          <w:lang w:val="en-AU"/>
        </w:rPr>
        <w:t>discounts</w:t>
      </w:r>
      <w:r w:rsidRPr="00C801D0">
        <w:rPr>
          <w:spacing w:val="-6"/>
          <w:sz w:val="16"/>
          <w:lang w:val="en-AU"/>
        </w:rPr>
        <w:t xml:space="preserve"> </w:t>
      </w:r>
      <w:r w:rsidRPr="00C801D0">
        <w:rPr>
          <w:sz w:val="16"/>
          <w:lang w:val="en-AU"/>
        </w:rPr>
        <w:t>for</w:t>
      </w:r>
      <w:r w:rsidRPr="00C801D0">
        <w:rPr>
          <w:spacing w:val="-5"/>
          <w:sz w:val="16"/>
          <w:lang w:val="en-AU"/>
        </w:rPr>
        <w:t xml:space="preserve"> </w:t>
      </w:r>
      <w:r w:rsidRPr="00C801D0">
        <w:rPr>
          <w:sz w:val="16"/>
          <w:lang w:val="en-AU"/>
        </w:rPr>
        <w:t>products</w:t>
      </w:r>
      <w:r w:rsidRPr="00C801D0">
        <w:rPr>
          <w:spacing w:val="-6"/>
          <w:sz w:val="16"/>
          <w:lang w:val="en-AU"/>
        </w:rPr>
        <w:t xml:space="preserve"> </w:t>
      </w:r>
      <w:r w:rsidRPr="00C801D0">
        <w:rPr>
          <w:sz w:val="16"/>
          <w:lang w:val="en-AU"/>
        </w:rPr>
        <w:t>acquired</w:t>
      </w:r>
      <w:r w:rsidRPr="00C801D0">
        <w:rPr>
          <w:spacing w:val="-5"/>
          <w:sz w:val="16"/>
          <w:lang w:val="en-AU"/>
        </w:rPr>
        <w:t xml:space="preserve"> </w:t>
      </w:r>
      <w:r w:rsidRPr="00C801D0">
        <w:rPr>
          <w:sz w:val="16"/>
          <w:lang w:val="en-AU"/>
        </w:rPr>
        <w:t>by</w:t>
      </w:r>
      <w:r w:rsidRPr="00C801D0">
        <w:rPr>
          <w:spacing w:val="-6"/>
          <w:sz w:val="16"/>
          <w:lang w:val="en-AU"/>
        </w:rPr>
        <w:t xml:space="preserve"> </w:t>
      </w:r>
      <w:r w:rsidRPr="00C801D0">
        <w:rPr>
          <w:sz w:val="16"/>
          <w:lang w:val="en-AU"/>
        </w:rPr>
        <w:t>Compass Group will only become binding on</w:t>
      </w:r>
      <w:r w:rsidRPr="000D5803">
        <w:rPr>
          <w:sz w:val="16"/>
          <w:lang w:val="en-AU"/>
        </w:rPr>
        <w:t xml:space="preserve"> the Supplier when products are accepted (either by acceptance of the products</w:t>
      </w:r>
      <w:r w:rsidRPr="000D5803">
        <w:rPr>
          <w:spacing w:val="-3"/>
          <w:sz w:val="16"/>
          <w:lang w:val="en-AU"/>
        </w:rPr>
        <w:t xml:space="preserve"> </w:t>
      </w:r>
      <w:r w:rsidRPr="000D5803">
        <w:rPr>
          <w:sz w:val="16"/>
          <w:lang w:val="en-AU"/>
        </w:rPr>
        <w:t>or</w:t>
      </w:r>
      <w:r w:rsidRPr="000D5803">
        <w:rPr>
          <w:spacing w:val="-6"/>
          <w:sz w:val="16"/>
          <w:lang w:val="en-AU"/>
        </w:rPr>
        <w:t xml:space="preserve"> </w:t>
      </w:r>
      <w:r w:rsidRPr="000D5803">
        <w:rPr>
          <w:sz w:val="16"/>
          <w:lang w:val="en-AU"/>
        </w:rPr>
        <w:t>confirmation</w:t>
      </w:r>
      <w:r w:rsidRPr="000D5803">
        <w:rPr>
          <w:spacing w:val="-5"/>
          <w:sz w:val="16"/>
          <w:lang w:val="en-AU"/>
        </w:rPr>
        <w:t xml:space="preserve"> </w:t>
      </w:r>
      <w:r w:rsidRPr="000D5803">
        <w:rPr>
          <w:sz w:val="16"/>
          <w:lang w:val="en-AU"/>
        </w:rPr>
        <w:t>in</w:t>
      </w:r>
      <w:r w:rsidRPr="000D5803">
        <w:rPr>
          <w:spacing w:val="-5"/>
          <w:sz w:val="16"/>
          <w:lang w:val="en-AU"/>
        </w:rPr>
        <w:t xml:space="preserve"> </w:t>
      </w:r>
      <w:r w:rsidRPr="000D5803">
        <w:rPr>
          <w:sz w:val="16"/>
          <w:lang w:val="en-AU"/>
        </w:rPr>
        <w:t>writing)</w:t>
      </w:r>
      <w:r w:rsidRPr="000D5803">
        <w:rPr>
          <w:spacing w:val="-5"/>
          <w:sz w:val="16"/>
          <w:lang w:val="en-AU"/>
        </w:rPr>
        <w:t xml:space="preserve"> </w:t>
      </w:r>
      <w:r w:rsidRPr="000D5803">
        <w:rPr>
          <w:sz w:val="16"/>
          <w:lang w:val="en-AU"/>
        </w:rPr>
        <w:t>by</w:t>
      </w:r>
      <w:r w:rsidRPr="000D5803">
        <w:rPr>
          <w:spacing w:val="-3"/>
          <w:sz w:val="16"/>
          <w:lang w:val="en-AU"/>
        </w:rPr>
        <w:t xml:space="preserve"> </w:t>
      </w:r>
      <w:r w:rsidRPr="000D5803">
        <w:rPr>
          <w:sz w:val="16"/>
          <w:lang w:val="en-AU"/>
        </w:rPr>
        <w:t>Compass</w:t>
      </w:r>
      <w:r w:rsidRPr="000D5803">
        <w:rPr>
          <w:spacing w:val="-3"/>
          <w:sz w:val="16"/>
          <w:lang w:val="en-AU"/>
        </w:rPr>
        <w:t xml:space="preserve"> </w:t>
      </w:r>
      <w:r w:rsidRPr="000D5803">
        <w:rPr>
          <w:sz w:val="16"/>
          <w:lang w:val="en-AU"/>
        </w:rPr>
        <w:t>Group, the Compass Group nominated distributor, or, in the case</w:t>
      </w:r>
      <w:r w:rsidRPr="000D5803">
        <w:rPr>
          <w:spacing w:val="-8"/>
          <w:sz w:val="16"/>
          <w:lang w:val="en-AU"/>
        </w:rPr>
        <w:t xml:space="preserve"> </w:t>
      </w:r>
      <w:r w:rsidRPr="000D5803">
        <w:rPr>
          <w:sz w:val="16"/>
          <w:lang w:val="en-AU"/>
        </w:rPr>
        <w:t>of</w:t>
      </w:r>
      <w:r w:rsidRPr="000D5803">
        <w:rPr>
          <w:spacing w:val="-6"/>
          <w:sz w:val="16"/>
          <w:lang w:val="en-AU"/>
        </w:rPr>
        <w:t xml:space="preserve"> </w:t>
      </w:r>
      <w:r w:rsidRPr="000D5803">
        <w:rPr>
          <w:sz w:val="16"/>
          <w:lang w:val="en-AU"/>
        </w:rPr>
        <w:t>direct</w:t>
      </w:r>
      <w:r w:rsidRPr="000D5803">
        <w:rPr>
          <w:spacing w:val="-6"/>
          <w:sz w:val="16"/>
          <w:lang w:val="en-AU"/>
        </w:rPr>
        <w:t xml:space="preserve"> </w:t>
      </w:r>
      <w:r w:rsidRPr="000D5803">
        <w:rPr>
          <w:sz w:val="16"/>
          <w:lang w:val="en-AU"/>
        </w:rPr>
        <w:t>deliveries,</w:t>
      </w:r>
      <w:r w:rsidRPr="000D5803">
        <w:rPr>
          <w:spacing w:val="-6"/>
          <w:sz w:val="16"/>
          <w:lang w:val="en-AU"/>
        </w:rPr>
        <w:t xml:space="preserve"> </w:t>
      </w:r>
      <w:r w:rsidRPr="000D5803">
        <w:rPr>
          <w:sz w:val="16"/>
          <w:lang w:val="en-AU"/>
        </w:rPr>
        <w:t>the</w:t>
      </w:r>
      <w:r w:rsidRPr="000D5803">
        <w:rPr>
          <w:spacing w:val="-8"/>
          <w:sz w:val="16"/>
          <w:lang w:val="en-AU"/>
        </w:rPr>
        <w:t xml:space="preserve"> </w:t>
      </w:r>
      <w:r w:rsidRPr="000D5803">
        <w:rPr>
          <w:sz w:val="16"/>
          <w:lang w:val="en-AU"/>
        </w:rPr>
        <w:t>person</w:t>
      </w:r>
      <w:r w:rsidRPr="000D5803">
        <w:rPr>
          <w:spacing w:val="-5"/>
          <w:sz w:val="16"/>
          <w:lang w:val="en-AU"/>
        </w:rPr>
        <w:t xml:space="preserve"> </w:t>
      </w:r>
      <w:r w:rsidRPr="000D5803">
        <w:rPr>
          <w:sz w:val="16"/>
          <w:lang w:val="en-AU"/>
        </w:rPr>
        <w:t>with</w:t>
      </w:r>
      <w:r w:rsidRPr="000D5803">
        <w:rPr>
          <w:spacing w:val="-8"/>
          <w:sz w:val="16"/>
          <w:lang w:val="en-AU"/>
        </w:rPr>
        <w:t xml:space="preserve"> </w:t>
      </w:r>
      <w:r w:rsidRPr="000D5803">
        <w:rPr>
          <w:sz w:val="16"/>
          <w:lang w:val="en-AU"/>
        </w:rPr>
        <w:t>the</w:t>
      </w:r>
      <w:r w:rsidRPr="000D5803">
        <w:rPr>
          <w:spacing w:val="-8"/>
          <w:sz w:val="16"/>
          <w:lang w:val="en-AU"/>
        </w:rPr>
        <w:t xml:space="preserve"> </w:t>
      </w:r>
      <w:r w:rsidRPr="000D5803">
        <w:rPr>
          <w:sz w:val="16"/>
          <w:lang w:val="en-AU"/>
        </w:rPr>
        <w:t>authority</w:t>
      </w:r>
      <w:r w:rsidRPr="000D5803">
        <w:rPr>
          <w:spacing w:val="-8"/>
          <w:sz w:val="16"/>
          <w:lang w:val="en-AU"/>
        </w:rPr>
        <w:t xml:space="preserve"> </w:t>
      </w:r>
      <w:r w:rsidRPr="000D5803">
        <w:rPr>
          <w:sz w:val="16"/>
          <w:lang w:val="en-AU"/>
        </w:rPr>
        <w:t>to accept delivery.</w:t>
      </w:r>
      <w:r w:rsidRPr="000D5803">
        <w:rPr>
          <w:spacing w:val="40"/>
          <w:sz w:val="16"/>
          <w:lang w:val="en-AU"/>
        </w:rPr>
        <w:t xml:space="preserve"> </w:t>
      </w:r>
      <w:r w:rsidRPr="000D5803">
        <w:rPr>
          <w:sz w:val="16"/>
          <w:lang w:val="en-AU"/>
        </w:rPr>
        <w:t>Where any product is returned or otherwise found to be unfit for use, or as otherwise provided under clause 1</w:t>
      </w:r>
      <w:r w:rsidR="00C801D0">
        <w:rPr>
          <w:sz w:val="16"/>
          <w:lang w:val="en-AU"/>
        </w:rPr>
        <w:t>4</w:t>
      </w:r>
      <w:r w:rsidRPr="000D5803">
        <w:rPr>
          <w:sz w:val="16"/>
          <w:lang w:val="en-AU"/>
        </w:rPr>
        <w:t>, a corresponding adjustment will be</w:t>
      </w:r>
      <w:r w:rsidRPr="000D5803">
        <w:rPr>
          <w:spacing w:val="-1"/>
          <w:sz w:val="16"/>
          <w:lang w:val="en-AU"/>
        </w:rPr>
        <w:t xml:space="preserve"> </w:t>
      </w:r>
      <w:r w:rsidRPr="000D5803">
        <w:rPr>
          <w:sz w:val="16"/>
          <w:lang w:val="en-AU"/>
        </w:rPr>
        <w:t>made to</w:t>
      </w:r>
      <w:r w:rsidRPr="000D5803">
        <w:rPr>
          <w:spacing w:val="-2"/>
          <w:sz w:val="16"/>
          <w:lang w:val="en-AU"/>
        </w:rPr>
        <w:t xml:space="preserve"> </w:t>
      </w:r>
      <w:r w:rsidRPr="000D5803">
        <w:rPr>
          <w:sz w:val="16"/>
          <w:lang w:val="en-AU"/>
        </w:rPr>
        <w:t>the</w:t>
      </w:r>
      <w:r w:rsidRPr="000D5803">
        <w:rPr>
          <w:spacing w:val="-2"/>
          <w:sz w:val="16"/>
          <w:lang w:val="en-AU"/>
        </w:rPr>
        <w:t xml:space="preserve"> </w:t>
      </w:r>
      <w:r w:rsidRPr="000D5803">
        <w:rPr>
          <w:sz w:val="16"/>
          <w:lang w:val="en-AU"/>
        </w:rPr>
        <w:t>relevant</w:t>
      </w:r>
      <w:r w:rsidRPr="000D5803">
        <w:rPr>
          <w:spacing w:val="-2"/>
          <w:sz w:val="16"/>
          <w:lang w:val="en-AU"/>
        </w:rPr>
        <w:t xml:space="preserve"> </w:t>
      </w:r>
      <w:r w:rsidRPr="000D5803">
        <w:rPr>
          <w:sz w:val="16"/>
          <w:lang w:val="en-AU"/>
        </w:rPr>
        <w:t>volume rebate or discount.</w:t>
      </w:r>
    </w:p>
    <w:p w14:paraId="1AB6A58E" w14:textId="1F16AD57" w:rsidR="00CB73A7" w:rsidRPr="004201A5" w:rsidRDefault="009129DC">
      <w:pPr>
        <w:pStyle w:val="ListParagraph"/>
        <w:numPr>
          <w:ilvl w:val="1"/>
          <w:numId w:val="16"/>
        </w:numPr>
        <w:tabs>
          <w:tab w:val="left" w:pos="654"/>
        </w:tabs>
        <w:ind w:right="39"/>
        <w:rPr>
          <w:sz w:val="16"/>
          <w:lang w:val="en-AU"/>
        </w:rPr>
      </w:pPr>
      <w:r w:rsidRPr="000D5803">
        <w:rPr>
          <w:sz w:val="16"/>
          <w:lang w:val="en-AU"/>
        </w:rPr>
        <w:t>Compass Group may specify an expected volume of products</w:t>
      </w:r>
      <w:r w:rsidR="00AE556C" w:rsidRPr="006916B7">
        <w:rPr>
          <w:sz w:val="16"/>
          <w:lang w:val="en-AU"/>
        </w:rPr>
        <w:t>, which is an estimate only</w:t>
      </w:r>
      <w:r w:rsidRPr="006916B7">
        <w:rPr>
          <w:sz w:val="16"/>
          <w:lang w:val="en-AU"/>
        </w:rPr>
        <w:t>.</w:t>
      </w:r>
      <w:r w:rsidRPr="000D5803">
        <w:rPr>
          <w:spacing w:val="40"/>
          <w:sz w:val="16"/>
          <w:lang w:val="en-AU"/>
        </w:rPr>
        <w:t xml:space="preserve"> </w:t>
      </w:r>
      <w:r w:rsidRPr="000D5803">
        <w:rPr>
          <w:sz w:val="16"/>
          <w:lang w:val="en-AU"/>
        </w:rPr>
        <w:t>Regardless of any estimate or periodic purchases, Compass Group does not give any undertaking,</w:t>
      </w:r>
      <w:r w:rsidRPr="000D5803">
        <w:rPr>
          <w:spacing w:val="-8"/>
          <w:sz w:val="16"/>
          <w:lang w:val="en-AU"/>
        </w:rPr>
        <w:t xml:space="preserve"> </w:t>
      </w:r>
      <w:r w:rsidRPr="000D5803">
        <w:rPr>
          <w:sz w:val="16"/>
          <w:lang w:val="en-AU"/>
        </w:rPr>
        <w:t>representation</w:t>
      </w:r>
      <w:r w:rsidRPr="000D5803">
        <w:rPr>
          <w:spacing w:val="-11"/>
          <w:sz w:val="16"/>
          <w:lang w:val="en-AU"/>
        </w:rPr>
        <w:t xml:space="preserve"> </w:t>
      </w:r>
      <w:r w:rsidRPr="000D5803">
        <w:rPr>
          <w:sz w:val="16"/>
          <w:lang w:val="en-AU"/>
        </w:rPr>
        <w:t>or</w:t>
      </w:r>
      <w:r w:rsidRPr="000D5803">
        <w:rPr>
          <w:spacing w:val="-9"/>
          <w:sz w:val="16"/>
          <w:lang w:val="en-AU"/>
        </w:rPr>
        <w:t xml:space="preserve"> </w:t>
      </w:r>
      <w:r w:rsidRPr="000D5803">
        <w:rPr>
          <w:sz w:val="16"/>
          <w:lang w:val="en-AU"/>
        </w:rPr>
        <w:t>guarantee</w:t>
      </w:r>
      <w:r w:rsidRPr="000D5803">
        <w:rPr>
          <w:spacing w:val="-9"/>
          <w:sz w:val="16"/>
          <w:lang w:val="en-AU"/>
        </w:rPr>
        <w:t xml:space="preserve"> </w:t>
      </w:r>
      <w:r w:rsidRPr="000D5803">
        <w:rPr>
          <w:sz w:val="16"/>
          <w:lang w:val="en-AU"/>
        </w:rPr>
        <w:t>that</w:t>
      </w:r>
      <w:r w:rsidRPr="000D5803">
        <w:rPr>
          <w:spacing w:val="-10"/>
          <w:sz w:val="16"/>
          <w:lang w:val="en-AU"/>
        </w:rPr>
        <w:t xml:space="preserve"> </w:t>
      </w:r>
      <w:r w:rsidRPr="000D5803">
        <w:rPr>
          <w:sz w:val="16"/>
          <w:lang w:val="en-AU"/>
        </w:rPr>
        <w:t>Compass Group will require any minimum volume or quantity of products from the Supplier.</w:t>
      </w:r>
      <w:r w:rsidRPr="004201A5">
        <w:rPr>
          <w:spacing w:val="40"/>
          <w:sz w:val="16"/>
          <w:lang w:val="en-AU"/>
        </w:rPr>
        <w:t xml:space="preserve"> </w:t>
      </w:r>
      <w:r w:rsidRPr="004201A5">
        <w:rPr>
          <w:sz w:val="16"/>
          <w:lang w:val="en-AU"/>
        </w:rPr>
        <w:t>The Supplier is not the exclusive supplier of the products to Compass Group and Compass Group may source products from third parties at any time for any reason.</w:t>
      </w:r>
    </w:p>
    <w:p w14:paraId="6BF9F0DB" w14:textId="77777777" w:rsidR="00CB73A7" w:rsidRPr="004201A5" w:rsidRDefault="009129DC">
      <w:pPr>
        <w:pStyle w:val="ListParagraph"/>
        <w:numPr>
          <w:ilvl w:val="1"/>
          <w:numId w:val="16"/>
        </w:numPr>
        <w:tabs>
          <w:tab w:val="left" w:pos="654"/>
        </w:tabs>
        <w:ind w:right="43"/>
        <w:rPr>
          <w:sz w:val="16"/>
          <w:lang w:val="en-AU"/>
        </w:rPr>
      </w:pPr>
      <w:r w:rsidRPr="004201A5">
        <w:rPr>
          <w:sz w:val="16"/>
          <w:lang w:val="en-AU"/>
        </w:rPr>
        <w:t>The relationship between Compass Group and the Supplier is that of supplier and buyer and there is no agency, joint venture, employee relationship or partnership between the parties.</w:t>
      </w:r>
      <w:r w:rsidR="00BC083A" w:rsidRPr="004201A5">
        <w:rPr>
          <w:sz w:val="16"/>
          <w:lang w:val="en-AU"/>
        </w:rPr>
        <w:t xml:space="preserve"> The Supplier has no authority whatsoever to act on behalf of Compass Group and must exercise independent management and control over its own personnel to ensure compliance with its obligations under this Agreement</w:t>
      </w:r>
      <w:r w:rsidR="00BF099E">
        <w:rPr>
          <w:sz w:val="16"/>
          <w:lang w:val="en-AU"/>
        </w:rPr>
        <w:t>.</w:t>
      </w:r>
    </w:p>
    <w:p w14:paraId="6E99EB34" w14:textId="77777777" w:rsidR="00CB73A7" w:rsidRPr="004201A5" w:rsidRDefault="009129DC">
      <w:pPr>
        <w:pStyle w:val="Heading1"/>
        <w:numPr>
          <w:ilvl w:val="0"/>
          <w:numId w:val="17"/>
        </w:numPr>
        <w:tabs>
          <w:tab w:val="left" w:pos="653"/>
          <w:tab w:val="left" w:pos="654"/>
        </w:tabs>
        <w:spacing w:before="121" w:line="183" w:lineRule="exact"/>
        <w:ind w:hanging="542"/>
        <w:rPr>
          <w:lang w:val="en-AU"/>
        </w:rPr>
      </w:pPr>
      <w:r w:rsidRPr="004201A5">
        <w:rPr>
          <w:spacing w:val="-2"/>
          <w:lang w:val="en-AU"/>
        </w:rPr>
        <w:t>WARRANTIES</w:t>
      </w:r>
    </w:p>
    <w:p w14:paraId="21E12E97" w14:textId="77777777" w:rsidR="00CB73A7" w:rsidRPr="004201A5" w:rsidRDefault="009129DC" w:rsidP="00BC083A">
      <w:pPr>
        <w:pStyle w:val="BodyText"/>
        <w:spacing w:before="85"/>
        <w:ind w:left="398" w:right="108" w:firstLine="0"/>
        <w:rPr>
          <w:lang w:val="en-AU"/>
        </w:rPr>
      </w:pPr>
      <w:r w:rsidRPr="004201A5">
        <w:rPr>
          <w:lang w:val="en-AU"/>
        </w:rPr>
        <w:t>The Supplier warrants that as at the date of this agreement and during the Term:</w:t>
      </w:r>
    </w:p>
    <w:p w14:paraId="56C524B4" w14:textId="77777777" w:rsidR="00CB73A7" w:rsidRPr="004201A5" w:rsidRDefault="009129DC" w:rsidP="00C86318">
      <w:pPr>
        <w:pStyle w:val="ListParagraph"/>
        <w:numPr>
          <w:ilvl w:val="2"/>
          <w:numId w:val="15"/>
        </w:numPr>
        <w:tabs>
          <w:tab w:val="left" w:pos="399"/>
        </w:tabs>
        <w:spacing w:before="85"/>
        <w:ind w:left="398" w:right="108" w:hanging="256"/>
        <w:jc w:val="both"/>
        <w:rPr>
          <w:lang w:val="en-AU"/>
        </w:rPr>
      </w:pPr>
      <w:r w:rsidRPr="004201A5">
        <w:rPr>
          <w:sz w:val="16"/>
          <w:lang w:val="en-AU"/>
        </w:rPr>
        <w:t xml:space="preserve">it has the power and authority to enter into this </w:t>
      </w:r>
      <w:r w:rsidRPr="004201A5">
        <w:rPr>
          <w:spacing w:val="-6"/>
          <w:sz w:val="16"/>
          <w:lang w:val="en-AU"/>
        </w:rPr>
        <w:t>agreement and to perform its obligations under this agreement and has not relied on any information</w:t>
      </w:r>
      <w:r w:rsidR="00C86318" w:rsidRPr="004201A5">
        <w:rPr>
          <w:spacing w:val="-6"/>
          <w:sz w:val="16"/>
          <w:lang w:val="en-AU"/>
        </w:rPr>
        <w:t xml:space="preserve"> </w:t>
      </w:r>
      <w:r w:rsidRPr="004201A5">
        <w:rPr>
          <w:spacing w:val="-6"/>
          <w:sz w:val="16"/>
          <w:lang w:val="en-AU"/>
        </w:rPr>
        <w:t xml:space="preserve">provided by Compass Group to enter this </w:t>
      </w:r>
      <w:r w:rsidRPr="000D5803">
        <w:rPr>
          <w:spacing w:val="-6"/>
          <w:sz w:val="16"/>
          <w:lang w:val="en-AU"/>
        </w:rPr>
        <w:t xml:space="preserve">agreement or gear up to provide the </w:t>
      </w:r>
      <w:proofErr w:type="gramStart"/>
      <w:r w:rsidRPr="000D5803">
        <w:rPr>
          <w:spacing w:val="-6"/>
          <w:sz w:val="16"/>
          <w:lang w:val="en-AU"/>
        </w:rPr>
        <w:t>products;</w:t>
      </w:r>
      <w:proofErr w:type="gramEnd"/>
    </w:p>
    <w:p w14:paraId="641E0307" w14:textId="77777777" w:rsidR="00363D63" w:rsidRPr="004201A5" w:rsidRDefault="00363D63">
      <w:pPr>
        <w:pStyle w:val="ListParagraph"/>
        <w:numPr>
          <w:ilvl w:val="2"/>
          <w:numId w:val="15"/>
        </w:numPr>
        <w:tabs>
          <w:tab w:val="left" w:pos="399"/>
        </w:tabs>
        <w:ind w:left="398" w:right="111"/>
        <w:jc w:val="both"/>
        <w:rPr>
          <w:sz w:val="16"/>
          <w:lang w:val="en-AU"/>
        </w:rPr>
      </w:pPr>
      <w:r w:rsidRPr="004201A5">
        <w:rPr>
          <w:sz w:val="16"/>
          <w:lang w:val="en-AU"/>
        </w:rPr>
        <w:t xml:space="preserve">it will supply all material, equipment and labour required to supply the </w:t>
      </w:r>
      <w:proofErr w:type="gramStart"/>
      <w:r w:rsidRPr="004201A5">
        <w:rPr>
          <w:sz w:val="16"/>
          <w:lang w:val="en-AU"/>
        </w:rPr>
        <w:t>products;</w:t>
      </w:r>
      <w:proofErr w:type="gramEnd"/>
    </w:p>
    <w:p w14:paraId="6E67041F" w14:textId="77777777" w:rsidR="00CB73A7" w:rsidRPr="004201A5" w:rsidRDefault="009129DC">
      <w:pPr>
        <w:pStyle w:val="ListParagraph"/>
        <w:numPr>
          <w:ilvl w:val="2"/>
          <w:numId w:val="15"/>
        </w:numPr>
        <w:tabs>
          <w:tab w:val="left" w:pos="399"/>
        </w:tabs>
        <w:ind w:left="398" w:right="111"/>
        <w:jc w:val="both"/>
        <w:rPr>
          <w:sz w:val="16"/>
          <w:lang w:val="en-AU"/>
        </w:rPr>
      </w:pPr>
      <w:r w:rsidRPr="004201A5">
        <w:rPr>
          <w:sz w:val="16"/>
          <w:lang w:val="en-AU"/>
        </w:rPr>
        <w:t>it will produce</w:t>
      </w:r>
      <w:r w:rsidRPr="004201A5">
        <w:rPr>
          <w:spacing w:val="-2"/>
          <w:sz w:val="16"/>
          <w:lang w:val="en-AU"/>
        </w:rPr>
        <w:t xml:space="preserve"> </w:t>
      </w:r>
      <w:r w:rsidRPr="004201A5">
        <w:rPr>
          <w:sz w:val="16"/>
          <w:lang w:val="en-AU"/>
        </w:rPr>
        <w:t>and provide all</w:t>
      </w:r>
      <w:r w:rsidRPr="004201A5">
        <w:rPr>
          <w:spacing w:val="-1"/>
          <w:sz w:val="16"/>
          <w:lang w:val="en-AU"/>
        </w:rPr>
        <w:t xml:space="preserve"> </w:t>
      </w:r>
      <w:r w:rsidRPr="004201A5">
        <w:rPr>
          <w:sz w:val="16"/>
          <w:lang w:val="en-AU"/>
        </w:rPr>
        <w:t>products in</w:t>
      </w:r>
      <w:r w:rsidRPr="004201A5">
        <w:rPr>
          <w:spacing w:val="-2"/>
          <w:sz w:val="16"/>
          <w:lang w:val="en-AU"/>
        </w:rPr>
        <w:t xml:space="preserve"> </w:t>
      </w:r>
      <w:r w:rsidRPr="004201A5">
        <w:rPr>
          <w:sz w:val="16"/>
          <w:lang w:val="en-AU"/>
        </w:rPr>
        <w:t xml:space="preserve">a diligent and professional manner with the degree of skill and care that is normally exercised by suppliers supplying products of a similar </w:t>
      </w:r>
      <w:proofErr w:type="gramStart"/>
      <w:r w:rsidRPr="004201A5">
        <w:rPr>
          <w:sz w:val="16"/>
          <w:lang w:val="en-AU"/>
        </w:rPr>
        <w:t>nature;</w:t>
      </w:r>
      <w:proofErr w:type="gramEnd"/>
    </w:p>
    <w:p w14:paraId="01161EA3" w14:textId="77777777" w:rsidR="00CB73A7" w:rsidRPr="004201A5" w:rsidRDefault="009129DC">
      <w:pPr>
        <w:pStyle w:val="ListParagraph"/>
        <w:numPr>
          <w:ilvl w:val="2"/>
          <w:numId w:val="15"/>
        </w:numPr>
        <w:tabs>
          <w:tab w:val="left" w:pos="399"/>
        </w:tabs>
        <w:ind w:left="398" w:right="108"/>
        <w:jc w:val="both"/>
        <w:rPr>
          <w:sz w:val="16"/>
          <w:lang w:val="en-AU"/>
        </w:rPr>
      </w:pPr>
      <w:r w:rsidRPr="004201A5">
        <w:rPr>
          <w:sz w:val="16"/>
          <w:lang w:val="en-AU"/>
        </w:rPr>
        <w:t>the products shall, at the</w:t>
      </w:r>
      <w:r w:rsidRPr="004201A5">
        <w:rPr>
          <w:spacing w:val="-1"/>
          <w:sz w:val="16"/>
          <w:lang w:val="en-AU"/>
        </w:rPr>
        <w:t xml:space="preserve"> </w:t>
      </w:r>
      <w:r w:rsidRPr="004201A5">
        <w:rPr>
          <w:sz w:val="16"/>
          <w:lang w:val="en-AU"/>
        </w:rPr>
        <w:t>time of</w:t>
      </w:r>
      <w:r w:rsidRPr="004201A5">
        <w:rPr>
          <w:spacing w:val="-1"/>
          <w:sz w:val="16"/>
          <w:lang w:val="en-AU"/>
        </w:rPr>
        <w:t xml:space="preserve"> </w:t>
      </w:r>
      <w:r w:rsidRPr="004201A5">
        <w:rPr>
          <w:sz w:val="16"/>
          <w:lang w:val="en-AU"/>
        </w:rPr>
        <w:t>supply, match</w:t>
      </w:r>
      <w:r w:rsidRPr="004201A5">
        <w:rPr>
          <w:spacing w:val="-1"/>
          <w:sz w:val="16"/>
          <w:lang w:val="en-AU"/>
        </w:rPr>
        <w:t xml:space="preserve"> </w:t>
      </w:r>
      <w:r w:rsidRPr="004201A5">
        <w:rPr>
          <w:sz w:val="16"/>
          <w:lang w:val="en-AU"/>
        </w:rPr>
        <w:t xml:space="preserve">the description in this agreement and be of quality </w:t>
      </w:r>
      <w:r w:rsidRPr="00244471">
        <w:rPr>
          <w:sz w:val="16"/>
          <w:lang w:val="en-AU"/>
        </w:rPr>
        <w:t xml:space="preserve">which is in the </w:t>
      </w:r>
      <w:r w:rsidR="00FD76A6">
        <w:rPr>
          <w:sz w:val="16"/>
          <w:lang w:val="en-AU"/>
        </w:rPr>
        <w:t xml:space="preserve">reasonable </w:t>
      </w:r>
      <w:r w:rsidRPr="00244471">
        <w:rPr>
          <w:sz w:val="16"/>
          <w:lang w:val="en-AU"/>
        </w:rPr>
        <w:t>opinion of Compass Group satisfactory,</w:t>
      </w:r>
      <w:r w:rsidRPr="004201A5">
        <w:rPr>
          <w:sz w:val="16"/>
          <w:lang w:val="en-AU"/>
        </w:rPr>
        <w:t xml:space="preserve"> fit for the purpose, the correct retail quantity and weight, produced in a competent manner, of sound materials and of the nature, substance</w:t>
      </w:r>
      <w:r w:rsidRPr="004201A5">
        <w:rPr>
          <w:spacing w:val="-12"/>
          <w:sz w:val="16"/>
          <w:lang w:val="en-AU"/>
        </w:rPr>
        <w:t xml:space="preserve"> </w:t>
      </w:r>
      <w:r w:rsidRPr="004201A5">
        <w:rPr>
          <w:sz w:val="16"/>
          <w:lang w:val="en-AU"/>
        </w:rPr>
        <w:t>and</w:t>
      </w:r>
      <w:r w:rsidRPr="004201A5">
        <w:rPr>
          <w:spacing w:val="-11"/>
          <w:sz w:val="16"/>
          <w:lang w:val="en-AU"/>
        </w:rPr>
        <w:t xml:space="preserve"> </w:t>
      </w:r>
      <w:r w:rsidRPr="004201A5">
        <w:rPr>
          <w:sz w:val="16"/>
          <w:lang w:val="en-AU"/>
        </w:rPr>
        <w:t>quality</w:t>
      </w:r>
      <w:r w:rsidRPr="004201A5">
        <w:rPr>
          <w:spacing w:val="-11"/>
          <w:sz w:val="16"/>
          <w:lang w:val="en-AU"/>
        </w:rPr>
        <w:t xml:space="preserve"> </w:t>
      </w:r>
      <w:r w:rsidRPr="00244471">
        <w:rPr>
          <w:sz w:val="16"/>
          <w:lang w:val="en-AU"/>
        </w:rPr>
        <w:t>specified</w:t>
      </w:r>
      <w:r w:rsidRPr="00244471">
        <w:rPr>
          <w:spacing w:val="-11"/>
          <w:sz w:val="16"/>
          <w:lang w:val="en-AU"/>
        </w:rPr>
        <w:t xml:space="preserve"> </w:t>
      </w:r>
      <w:r w:rsidRPr="00244471">
        <w:rPr>
          <w:sz w:val="16"/>
          <w:lang w:val="en-AU"/>
        </w:rPr>
        <w:t>by</w:t>
      </w:r>
      <w:r w:rsidRPr="00244471">
        <w:rPr>
          <w:spacing w:val="-11"/>
          <w:sz w:val="16"/>
          <w:lang w:val="en-AU"/>
        </w:rPr>
        <w:t xml:space="preserve"> </w:t>
      </w:r>
      <w:r w:rsidRPr="00244471">
        <w:rPr>
          <w:sz w:val="16"/>
          <w:lang w:val="en-AU"/>
        </w:rPr>
        <w:t>Compass</w:t>
      </w:r>
      <w:r w:rsidRPr="00244471">
        <w:rPr>
          <w:spacing w:val="-11"/>
          <w:sz w:val="16"/>
          <w:lang w:val="en-AU"/>
        </w:rPr>
        <w:t xml:space="preserve"> </w:t>
      </w:r>
      <w:r w:rsidRPr="00244471">
        <w:rPr>
          <w:sz w:val="16"/>
          <w:lang w:val="en-AU"/>
        </w:rPr>
        <w:t>Group</w:t>
      </w:r>
      <w:r w:rsidRPr="004201A5">
        <w:rPr>
          <w:sz w:val="16"/>
          <w:lang w:val="en-AU"/>
        </w:rPr>
        <w:t xml:space="preserve"> </w:t>
      </w:r>
      <w:r w:rsidRPr="00244471">
        <w:rPr>
          <w:sz w:val="16"/>
          <w:lang w:val="en-AU"/>
        </w:rPr>
        <w:t>and</w:t>
      </w:r>
      <w:r w:rsidRPr="00244471">
        <w:rPr>
          <w:spacing w:val="-1"/>
          <w:sz w:val="16"/>
          <w:lang w:val="en-AU"/>
        </w:rPr>
        <w:t xml:space="preserve"> </w:t>
      </w:r>
      <w:r w:rsidRPr="00244471">
        <w:rPr>
          <w:sz w:val="16"/>
          <w:lang w:val="en-AU"/>
        </w:rPr>
        <w:t>will</w:t>
      </w:r>
      <w:r w:rsidRPr="00244471">
        <w:rPr>
          <w:spacing w:val="-2"/>
          <w:sz w:val="16"/>
          <w:lang w:val="en-AU"/>
        </w:rPr>
        <w:t xml:space="preserve"> </w:t>
      </w:r>
      <w:r w:rsidRPr="00244471">
        <w:rPr>
          <w:sz w:val="16"/>
          <w:lang w:val="en-AU"/>
        </w:rPr>
        <w:t>at</w:t>
      </w:r>
      <w:r w:rsidRPr="00244471">
        <w:rPr>
          <w:spacing w:val="-1"/>
          <w:sz w:val="16"/>
          <w:lang w:val="en-AU"/>
        </w:rPr>
        <w:t xml:space="preserve"> </w:t>
      </w:r>
      <w:r w:rsidRPr="00244471">
        <w:rPr>
          <w:sz w:val="16"/>
          <w:lang w:val="en-AU"/>
        </w:rPr>
        <w:t>all</w:t>
      </w:r>
      <w:r w:rsidRPr="00244471">
        <w:rPr>
          <w:spacing w:val="-2"/>
          <w:sz w:val="16"/>
          <w:lang w:val="en-AU"/>
        </w:rPr>
        <w:t xml:space="preserve"> </w:t>
      </w:r>
      <w:r w:rsidRPr="00244471">
        <w:rPr>
          <w:sz w:val="16"/>
          <w:lang w:val="en-AU"/>
        </w:rPr>
        <w:t>times</w:t>
      </w:r>
      <w:r w:rsidRPr="00244471">
        <w:rPr>
          <w:spacing w:val="-1"/>
          <w:sz w:val="16"/>
          <w:lang w:val="en-AU"/>
        </w:rPr>
        <w:t xml:space="preserve"> </w:t>
      </w:r>
      <w:r w:rsidRPr="00244471">
        <w:rPr>
          <w:sz w:val="16"/>
          <w:lang w:val="en-AU"/>
        </w:rPr>
        <w:t>be</w:t>
      </w:r>
      <w:r w:rsidRPr="00244471">
        <w:rPr>
          <w:spacing w:val="-3"/>
          <w:sz w:val="16"/>
          <w:lang w:val="en-AU"/>
        </w:rPr>
        <w:t xml:space="preserve"> </w:t>
      </w:r>
      <w:r w:rsidRPr="00244471">
        <w:rPr>
          <w:sz w:val="16"/>
          <w:lang w:val="en-AU"/>
        </w:rPr>
        <w:t>of a</w:t>
      </w:r>
      <w:r w:rsidRPr="00244471">
        <w:rPr>
          <w:spacing w:val="-6"/>
          <w:sz w:val="16"/>
          <w:lang w:val="en-AU"/>
        </w:rPr>
        <w:t xml:space="preserve"> </w:t>
      </w:r>
      <w:r w:rsidRPr="00244471">
        <w:rPr>
          <w:sz w:val="16"/>
          <w:lang w:val="en-AU"/>
        </w:rPr>
        <w:t>standard</w:t>
      </w:r>
      <w:r w:rsidRPr="00244471">
        <w:rPr>
          <w:spacing w:val="-1"/>
          <w:sz w:val="16"/>
          <w:lang w:val="en-AU"/>
        </w:rPr>
        <w:t xml:space="preserve"> </w:t>
      </w:r>
      <w:r w:rsidRPr="00244471">
        <w:rPr>
          <w:sz w:val="16"/>
          <w:lang w:val="en-AU"/>
        </w:rPr>
        <w:t>which</w:t>
      </w:r>
      <w:r w:rsidRPr="00244471">
        <w:rPr>
          <w:spacing w:val="-3"/>
          <w:sz w:val="16"/>
          <w:lang w:val="en-AU"/>
        </w:rPr>
        <w:t xml:space="preserve"> </w:t>
      </w:r>
      <w:r w:rsidRPr="00244471">
        <w:rPr>
          <w:sz w:val="16"/>
          <w:lang w:val="en-AU"/>
        </w:rPr>
        <w:t>is</w:t>
      </w:r>
      <w:r w:rsidRPr="00244471">
        <w:rPr>
          <w:spacing w:val="-1"/>
          <w:sz w:val="16"/>
          <w:lang w:val="en-AU"/>
        </w:rPr>
        <w:t xml:space="preserve"> </w:t>
      </w:r>
      <w:r w:rsidRPr="00244471">
        <w:rPr>
          <w:sz w:val="16"/>
          <w:lang w:val="en-AU"/>
        </w:rPr>
        <w:t>in</w:t>
      </w:r>
      <w:r w:rsidRPr="00244471">
        <w:rPr>
          <w:spacing w:val="-5"/>
          <w:sz w:val="16"/>
          <w:lang w:val="en-AU"/>
        </w:rPr>
        <w:t xml:space="preserve"> </w:t>
      </w:r>
      <w:r w:rsidRPr="00244471">
        <w:rPr>
          <w:sz w:val="16"/>
          <w:lang w:val="en-AU"/>
        </w:rPr>
        <w:t xml:space="preserve">the </w:t>
      </w:r>
      <w:r w:rsidR="00F128D8">
        <w:rPr>
          <w:sz w:val="16"/>
          <w:lang w:val="en-AU"/>
        </w:rPr>
        <w:t xml:space="preserve">reasonable </w:t>
      </w:r>
      <w:r w:rsidRPr="00244471">
        <w:rPr>
          <w:sz w:val="16"/>
          <w:lang w:val="en-AU"/>
        </w:rPr>
        <w:t>opinion of Compass Group satisfactory</w:t>
      </w:r>
      <w:r w:rsidRPr="004201A5">
        <w:rPr>
          <w:sz w:val="16"/>
          <w:lang w:val="en-AU"/>
        </w:rPr>
        <w:t>;</w:t>
      </w:r>
    </w:p>
    <w:p w14:paraId="48A212FB" w14:textId="77777777" w:rsidR="00CB73A7" w:rsidRPr="004201A5" w:rsidRDefault="009129DC">
      <w:pPr>
        <w:pStyle w:val="ListParagraph"/>
        <w:numPr>
          <w:ilvl w:val="2"/>
          <w:numId w:val="15"/>
        </w:numPr>
        <w:tabs>
          <w:tab w:val="left" w:pos="399"/>
        </w:tabs>
        <w:spacing w:before="1"/>
        <w:ind w:left="398" w:right="110"/>
        <w:jc w:val="both"/>
        <w:rPr>
          <w:sz w:val="16"/>
          <w:lang w:val="en-AU"/>
        </w:rPr>
      </w:pPr>
      <w:r w:rsidRPr="004201A5">
        <w:rPr>
          <w:sz w:val="16"/>
          <w:lang w:val="en-AU"/>
        </w:rPr>
        <w:t xml:space="preserve">the products conform in every respect with the requirements of the </w:t>
      </w:r>
      <w:r w:rsidRPr="00874429">
        <w:rPr>
          <w:sz w:val="16"/>
          <w:lang w:val="en-AU"/>
        </w:rPr>
        <w:t>Compass Group Supplier Requirements as advised fro</w:t>
      </w:r>
      <w:r w:rsidRPr="004201A5">
        <w:rPr>
          <w:sz w:val="16"/>
          <w:lang w:val="en-AU"/>
        </w:rPr>
        <w:t xml:space="preserve">m time to </w:t>
      </w:r>
      <w:proofErr w:type="gramStart"/>
      <w:r w:rsidRPr="004201A5">
        <w:rPr>
          <w:sz w:val="16"/>
          <w:lang w:val="en-AU"/>
        </w:rPr>
        <w:t>time;</w:t>
      </w:r>
      <w:proofErr w:type="gramEnd"/>
    </w:p>
    <w:p w14:paraId="0CBEF0C5" w14:textId="4404B0FB" w:rsidR="00363D63" w:rsidRPr="004201A5" w:rsidRDefault="00363D63">
      <w:pPr>
        <w:pStyle w:val="ListParagraph"/>
        <w:numPr>
          <w:ilvl w:val="2"/>
          <w:numId w:val="15"/>
        </w:numPr>
        <w:tabs>
          <w:tab w:val="left" w:pos="399"/>
        </w:tabs>
        <w:spacing w:before="1"/>
        <w:ind w:left="398" w:right="110"/>
        <w:jc w:val="both"/>
        <w:rPr>
          <w:sz w:val="16"/>
          <w:lang w:val="en-AU"/>
        </w:rPr>
      </w:pPr>
      <w:r w:rsidRPr="004201A5">
        <w:rPr>
          <w:sz w:val="16"/>
          <w:lang w:val="en-AU"/>
        </w:rPr>
        <w:t xml:space="preserve">it will be solely responsible for all express and implied warranties </w:t>
      </w:r>
      <w:r w:rsidR="00C974E6">
        <w:rPr>
          <w:sz w:val="16"/>
          <w:lang w:val="en-AU"/>
        </w:rPr>
        <w:t xml:space="preserve">given by it in </w:t>
      </w:r>
      <w:r w:rsidRPr="004201A5">
        <w:rPr>
          <w:sz w:val="16"/>
          <w:lang w:val="en-AU"/>
        </w:rPr>
        <w:t>relati</w:t>
      </w:r>
      <w:r w:rsidR="00A738A2">
        <w:rPr>
          <w:sz w:val="16"/>
          <w:lang w:val="en-AU"/>
        </w:rPr>
        <w:t>o</w:t>
      </w:r>
      <w:r w:rsidRPr="004201A5">
        <w:rPr>
          <w:sz w:val="16"/>
          <w:lang w:val="en-AU"/>
        </w:rPr>
        <w:t xml:space="preserve">n to the products, the benefit of which Compass Group may hold for its </w:t>
      </w:r>
      <w:proofErr w:type="gramStart"/>
      <w:r w:rsidRPr="004201A5">
        <w:rPr>
          <w:sz w:val="16"/>
          <w:lang w:val="en-AU"/>
        </w:rPr>
        <w:t>client</w:t>
      </w:r>
      <w:r w:rsidR="00C86318" w:rsidRPr="004201A5">
        <w:rPr>
          <w:sz w:val="16"/>
          <w:lang w:val="en-AU"/>
        </w:rPr>
        <w:t>s</w:t>
      </w:r>
      <w:r w:rsidRPr="004201A5">
        <w:rPr>
          <w:sz w:val="16"/>
          <w:lang w:val="en-AU"/>
        </w:rPr>
        <w:t>;</w:t>
      </w:r>
      <w:proofErr w:type="gramEnd"/>
    </w:p>
    <w:p w14:paraId="14275C62" w14:textId="77777777" w:rsidR="00CB73A7" w:rsidRPr="004201A5" w:rsidRDefault="009129DC">
      <w:pPr>
        <w:pStyle w:val="ListParagraph"/>
        <w:numPr>
          <w:ilvl w:val="2"/>
          <w:numId w:val="15"/>
        </w:numPr>
        <w:tabs>
          <w:tab w:val="left" w:pos="399"/>
        </w:tabs>
        <w:ind w:left="398" w:right="107"/>
        <w:jc w:val="both"/>
        <w:rPr>
          <w:sz w:val="16"/>
          <w:lang w:val="en-AU"/>
        </w:rPr>
      </w:pPr>
      <w:r w:rsidRPr="004201A5">
        <w:rPr>
          <w:sz w:val="16"/>
          <w:lang w:val="en-AU"/>
        </w:rPr>
        <w:t>it, and each person engaged by it (whether or not employees), has all qualifications, licences, authorisations, consents, approvals and permits required by applicable laws and good industry practice</w:t>
      </w:r>
      <w:r w:rsidRPr="004201A5">
        <w:rPr>
          <w:spacing w:val="-8"/>
          <w:sz w:val="16"/>
          <w:lang w:val="en-AU"/>
        </w:rPr>
        <w:t xml:space="preserve"> </w:t>
      </w:r>
      <w:r w:rsidRPr="004201A5">
        <w:rPr>
          <w:sz w:val="16"/>
          <w:lang w:val="en-AU"/>
        </w:rPr>
        <w:t>in</w:t>
      </w:r>
      <w:r w:rsidRPr="004201A5">
        <w:rPr>
          <w:spacing w:val="-10"/>
          <w:sz w:val="16"/>
          <w:lang w:val="en-AU"/>
        </w:rPr>
        <w:t xml:space="preserve"> </w:t>
      </w:r>
      <w:r w:rsidRPr="004201A5">
        <w:rPr>
          <w:sz w:val="16"/>
          <w:lang w:val="en-AU"/>
        </w:rPr>
        <w:t>order</w:t>
      </w:r>
      <w:r w:rsidRPr="004201A5">
        <w:rPr>
          <w:spacing w:val="-9"/>
          <w:sz w:val="16"/>
          <w:lang w:val="en-AU"/>
        </w:rPr>
        <w:t xml:space="preserve"> </w:t>
      </w:r>
      <w:r w:rsidRPr="004201A5">
        <w:rPr>
          <w:sz w:val="16"/>
          <w:lang w:val="en-AU"/>
        </w:rPr>
        <w:t>to</w:t>
      </w:r>
      <w:r w:rsidRPr="004201A5">
        <w:rPr>
          <w:spacing w:val="-9"/>
          <w:sz w:val="16"/>
          <w:lang w:val="en-AU"/>
        </w:rPr>
        <w:t xml:space="preserve"> </w:t>
      </w:r>
      <w:r w:rsidRPr="004201A5">
        <w:rPr>
          <w:sz w:val="16"/>
          <w:lang w:val="en-AU"/>
        </w:rPr>
        <w:t>provide</w:t>
      </w:r>
      <w:r w:rsidRPr="004201A5">
        <w:rPr>
          <w:spacing w:val="-11"/>
          <w:sz w:val="16"/>
          <w:lang w:val="en-AU"/>
        </w:rPr>
        <w:t xml:space="preserve"> </w:t>
      </w:r>
      <w:r w:rsidRPr="004201A5">
        <w:rPr>
          <w:sz w:val="16"/>
          <w:lang w:val="en-AU"/>
        </w:rPr>
        <w:t>the</w:t>
      </w:r>
      <w:r w:rsidRPr="004201A5">
        <w:rPr>
          <w:spacing w:val="-9"/>
          <w:sz w:val="16"/>
          <w:lang w:val="en-AU"/>
        </w:rPr>
        <w:t xml:space="preserve"> </w:t>
      </w:r>
      <w:r w:rsidRPr="004201A5">
        <w:rPr>
          <w:sz w:val="16"/>
          <w:lang w:val="en-AU"/>
        </w:rPr>
        <w:t>product</w:t>
      </w:r>
      <w:r w:rsidRPr="004201A5">
        <w:rPr>
          <w:spacing w:val="-7"/>
          <w:sz w:val="16"/>
          <w:lang w:val="en-AU"/>
        </w:rPr>
        <w:t xml:space="preserve"> </w:t>
      </w:r>
      <w:r w:rsidRPr="004201A5">
        <w:rPr>
          <w:sz w:val="16"/>
          <w:lang w:val="en-AU"/>
        </w:rPr>
        <w:t>and</w:t>
      </w:r>
      <w:r w:rsidRPr="004201A5">
        <w:rPr>
          <w:spacing w:val="-10"/>
          <w:sz w:val="16"/>
          <w:lang w:val="en-AU"/>
        </w:rPr>
        <w:t xml:space="preserve"> </w:t>
      </w:r>
      <w:r w:rsidRPr="004201A5">
        <w:rPr>
          <w:sz w:val="16"/>
          <w:lang w:val="en-AU"/>
        </w:rPr>
        <w:t xml:space="preserve">perform its obligations under this </w:t>
      </w:r>
      <w:proofErr w:type="gramStart"/>
      <w:r w:rsidRPr="004201A5">
        <w:rPr>
          <w:sz w:val="16"/>
          <w:lang w:val="en-AU"/>
        </w:rPr>
        <w:t>agreement;</w:t>
      </w:r>
      <w:proofErr w:type="gramEnd"/>
    </w:p>
    <w:p w14:paraId="450FD286" w14:textId="77777777" w:rsidR="00CB73A7" w:rsidRPr="004201A5" w:rsidRDefault="009129DC">
      <w:pPr>
        <w:pStyle w:val="ListParagraph"/>
        <w:numPr>
          <w:ilvl w:val="2"/>
          <w:numId w:val="15"/>
        </w:numPr>
        <w:tabs>
          <w:tab w:val="left" w:pos="399"/>
        </w:tabs>
        <w:ind w:left="398" w:right="108"/>
        <w:jc w:val="both"/>
        <w:rPr>
          <w:sz w:val="16"/>
          <w:lang w:val="en-AU"/>
        </w:rPr>
      </w:pPr>
      <w:r w:rsidRPr="004201A5">
        <w:rPr>
          <w:sz w:val="16"/>
          <w:lang w:val="en-AU"/>
        </w:rPr>
        <w:t xml:space="preserve">the manufacture or provision of products by the Supplier and the use thereof will not infringe the intellectual property of any third </w:t>
      </w:r>
      <w:proofErr w:type="gramStart"/>
      <w:r w:rsidRPr="004201A5">
        <w:rPr>
          <w:sz w:val="16"/>
          <w:lang w:val="en-AU"/>
        </w:rPr>
        <w:t>parties;</w:t>
      </w:r>
      <w:proofErr w:type="gramEnd"/>
    </w:p>
    <w:p w14:paraId="0B0C3DFE" w14:textId="77777777" w:rsidR="00CB73A7" w:rsidRPr="004201A5" w:rsidRDefault="009129DC">
      <w:pPr>
        <w:pStyle w:val="ListParagraph"/>
        <w:numPr>
          <w:ilvl w:val="2"/>
          <w:numId w:val="15"/>
        </w:numPr>
        <w:tabs>
          <w:tab w:val="left" w:pos="399"/>
        </w:tabs>
        <w:ind w:left="398" w:right="111"/>
        <w:jc w:val="both"/>
        <w:rPr>
          <w:sz w:val="16"/>
          <w:lang w:val="en-AU"/>
        </w:rPr>
      </w:pPr>
      <w:r w:rsidRPr="004201A5">
        <w:rPr>
          <w:sz w:val="16"/>
          <w:lang w:val="en-AU"/>
        </w:rPr>
        <w:t>it</w:t>
      </w:r>
      <w:r w:rsidRPr="004201A5">
        <w:rPr>
          <w:spacing w:val="-1"/>
          <w:sz w:val="16"/>
          <w:lang w:val="en-AU"/>
        </w:rPr>
        <w:t xml:space="preserve"> </w:t>
      </w:r>
      <w:r w:rsidRPr="004201A5">
        <w:rPr>
          <w:sz w:val="16"/>
          <w:lang w:val="en-AU"/>
        </w:rPr>
        <w:t>has</w:t>
      </w:r>
      <w:r w:rsidRPr="004201A5">
        <w:rPr>
          <w:spacing w:val="-2"/>
          <w:sz w:val="16"/>
          <w:lang w:val="en-AU"/>
        </w:rPr>
        <w:t xml:space="preserve"> </w:t>
      </w:r>
      <w:proofErr w:type="gramStart"/>
      <w:r w:rsidRPr="004201A5">
        <w:rPr>
          <w:sz w:val="16"/>
          <w:lang w:val="en-AU"/>
        </w:rPr>
        <w:t>effected</w:t>
      </w:r>
      <w:proofErr w:type="gramEnd"/>
      <w:r w:rsidRPr="004201A5">
        <w:rPr>
          <w:spacing w:val="-2"/>
          <w:sz w:val="16"/>
          <w:lang w:val="en-AU"/>
        </w:rPr>
        <w:t xml:space="preserve"> </w:t>
      </w:r>
      <w:r w:rsidRPr="004201A5">
        <w:rPr>
          <w:sz w:val="16"/>
          <w:lang w:val="en-AU"/>
        </w:rPr>
        <w:t>all</w:t>
      </w:r>
      <w:r w:rsidRPr="004201A5">
        <w:rPr>
          <w:spacing w:val="-3"/>
          <w:sz w:val="16"/>
          <w:lang w:val="en-AU"/>
        </w:rPr>
        <w:t xml:space="preserve"> </w:t>
      </w:r>
      <w:r w:rsidRPr="004201A5">
        <w:rPr>
          <w:sz w:val="16"/>
          <w:lang w:val="en-AU"/>
        </w:rPr>
        <w:t>insurance</w:t>
      </w:r>
      <w:r w:rsidRPr="004201A5">
        <w:rPr>
          <w:spacing w:val="-4"/>
          <w:sz w:val="16"/>
          <w:lang w:val="en-AU"/>
        </w:rPr>
        <w:t xml:space="preserve"> </w:t>
      </w:r>
      <w:r w:rsidRPr="004201A5">
        <w:rPr>
          <w:sz w:val="16"/>
          <w:lang w:val="en-AU"/>
        </w:rPr>
        <w:t>as</w:t>
      </w:r>
      <w:r w:rsidRPr="004201A5">
        <w:rPr>
          <w:spacing w:val="-1"/>
          <w:sz w:val="16"/>
          <w:lang w:val="en-AU"/>
        </w:rPr>
        <w:t xml:space="preserve"> </w:t>
      </w:r>
      <w:r w:rsidRPr="004201A5">
        <w:rPr>
          <w:sz w:val="16"/>
          <w:lang w:val="en-AU"/>
        </w:rPr>
        <w:t>required</w:t>
      </w:r>
      <w:r w:rsidRPr="004201A5">
        <w:rPr>
          <w:spacing w:val="-2"/>
          <w:sz w:val="16"/>
          <w:lang w:val="en-AU"/>
        </w:rPr>
        <w:t xml:space="preserve"> </w:t>
      </w:r>
      <w:r w:rsidRPr="004201A5">
        <w:rPr>
          <w:sz w:val="16"/>
          <w:lang w:val="en-AU"/>
        </w:rPr>
        <w:t>by</w:t>
      </w:r>
      <w:r w:rsidRPr="004201A5">
        <w:rPr>
          <w:spacing w:val="-2"/>
          <w:sz w:val="16"/>
          <w:lang w:val="en-AU"/>
        </w:rPr>
        <w:t xml:space="preserve"> </w:t>
      </w:r>
      <w:r w:rsidRPr="004201A5">
        <w:rPr>
          <w:sz w:val="16"/>
          <w:lang w:val="en-AU"/>
        </w:rPr>
        <w:t>law</w:t>
      </w:r>
      <w:r w:rsidRPr="004201A5">
        <w:rPr>
          <w:spacing w:val="-5"/>
          <w:sz w:val="16"/>
          <w:lang w:val="en-AU"/>
        </w:rPr>
        <w:t xml:space="preserve"> </w:t>
      </w:r>
      <w:r w:rsidRPr="004201A5">
        <w:rPr>
          <w:sz w:val="16"/>
          <w:lang w:val="en-AU"/>
        </w:rPr>
        <w:t>and under this agreement; and</w:t>
      </w:r>
    </w:p>
    <w:p w14:paraId="6FB2EE8B" w14:textId="77777777" w:rsidR="00CB73A7" w:rsidRPr="004201A5" w:rsidRDefault="009129DC">
      <w:pPr>
        <w:pStyle w:val="ListParagraph"/>
        <w:numPr>
          <w:ilvl w:val="2"/>
          <w:numId w:val="15"/>
        </w:numPr>
        <w:tabs>
          <w:tab w:val="left" w:pos="370"/>
        </w:tabs>
        <w:ind w:left="398" w:right="108"/>
        <w:jc w:val="both"/>
        <w:rPr>
          <w:sz w:val="16"/>
          <w:lang w:val="en-AU"/>
        </w:rPr>
      </w:pPr>
      <w:r w:rsidRPr="004201A5">
        <w:rPr>
          <w:sz w:val="16"/>
          <w:lang w:val="en-AU"/>
        </w:rPr>
        <w:t>it will comply with this Anti-bribery warranty - as a matter</w:t>
      </w:r>
      <w:r w:rsidRPr="004201A5">
        <w:rPr>
          <w:spacing w:val="-2"/>
          <w:sz w:val="16"/>
          <w:lang w:val="en-AU"/>
        </w:rPr>
        <w:t xml:space="preserve"> </w:t>
      </w:r>
      <w:r w:rsidRPr="004201A5">
        <w:rPr>
          <w:sz w:val="16"/>
          <w:lang w:val="en-AU"/>
        </w:rPr>
        <w:t>of corporate policy and</w:t>
      </w:r>
      <w:r w:rsidRPr="004201A5">
        <w:rPr>
          <w:spacing w:val="-2"/>
          <w:sz w:val="16"/>
          <w:lang w:val="en-AU"/>
        </w:rPr>
        <w:t xml:space="preserve"> </w:t>
      </w:r>
      <w:r w:rsidRPr="004201A5">
        <w:rPr>
          <w:sz w:val="16"/>
          <w:lang w:val="en-AU"/>
        </w:rPr>
        <w:t>as</w:t>
      </w:r>
      <w:r w:rsidRPr="004201A5">
        <w:rPr>
          <w:spacing w:val="-2"/>
          <w:sz w:val="16"/>
          <w:lang w:val="en-AU"/>
        </w:rPr>
        <w:t xml:space="preserve"> </w:t>
      </w:r>
      <w:r w:rsidRPr="004201A5">
        <w:rPr>
          <w:sz w:val="16"/>
          <w:lang w:val="en-AU"/>
        </w:rPr>
        <w:t>strictly prohibited under the Compass CBC, Compass Group expressly prohibits payments or offers of bribes and/or facilitation payments (otherwise known as “grease” payments) in connection with Compass Group</w:t>
      </w:r>
      <w:r w:rsidRPr="004201A5">
        <w:rPr>
          <w:spacing w:val="-12"/>
          <w:sz w:val="16"/>
          <w:lang w:val="en-AU"/>
        </w:rPr>
        <w:t xml:space="preserve"> </w:t>
      </w:r>
      <w:r w:rsidRPr="004201A5">
        <w:rPr>
          <w:sz w:val="16"/>
          <w:lang w:val="en-AU"/>
        </w:rPr>
        <w:t>business</w:t>
      </w:r>
      <w:r w:rsidRPr="004201A5">
        <w:rPr>
          <w:spacing w:val="-11"/>
          <w:sz w:val="16"/>
          <w:lang w:val="en-AU"/>
        </w:rPr>
        <w:t xml:space="preserve"> </w:t>
      </w:r>
      <w:r w:rsidRPr="004201A5">
        <w:rPr>
          <w:sz w:val="16"/>
          <w:lang w:val="en-AU"/>
        </w:rPr>
        <w:t>operations</w:t>
      </w:r>
      <w:r w:rsidRPr="004201A5">
        <w:rPr>
          <w:spacing w:val="-11"/>
          <w:sz w:val="16"/>
          <w:lang w:val="en-AU"/>
        </w:rPr>
        <w:t xml:space="preserve"> </w:t>
      </w:r>
      <w:r w:rsidRPr="004201A5">
        <w:rPr>
          <w:sz w:val="16"/>
          <w:lang w:val="en-AU"/>
        </w:rPr>
        <w:t>by</w:t>
      </w:r>
      <w:r w:rsidRPr="004201A5">
        <w:rPr>
          <w:spacing w:val="-11"/>
          <w:sz w:val="16"/>
          <w:lang w:val="en-AU"/>
        </w:rPr>
        <w:t xml:space="preserve"> </w:t>
      </w:r>
      <w:r w:rsidRPr="004201A5">
        <w:rPr>
          <w:sz w:val="16"/>
          <w:lang w:val="en-AU"/>
        </w:rPr>
        <w:t>any</w:t>
      </w:r>
      <w:r w:rsidRPr="004201A5">
        <w:rPr>
          <w:spacing w:val="-11"/>
          <w:sz w:val="16"/>
          <w:lang w:val="en-AU"/>
        </w:rPr>
        <w:t xml:space="preserve"> </w:t>
      </w:r>
      <w:r w:rsidRPr="004201A5">
        <w:rPr>
          <w:sz w:val="16"/>
          <w:lang w:val="en-AU"/>
        </w:rPr>
        <w:t>supplier</w:t>
      </w:r>
      <w:r w:rsidRPr="004201A5">
        <w:rPr>
          <w:spacing w:val="-11"/>
          <w:sz w:val="16"/>
          <w:lang w:val="en-AU"/>
        </w:rPr>
        <w:t xml:space="preserve"> </w:t>
      </w:r>
      <w:r w:rsidRPr="004201A5">
        <w:rPr>
          <w:sz w:val="16"/>
          <w:lang w:val="en-AU"/>
        </w:rPr>
        <w:t>or</w:t>
      </w:r>
      <w:r w:rsidRPr="004201A5">
        <w:rPr>
          <w:spacing w:val="-11"/>
          <w:sz w:val="16"/>
          <w:lang w:val="en-AU"/>
        </w:rPr>
        <w:t xml:space="preserve"> </w:t>
      </w:r>
      <w:r w:rsidRPr="004201A5">
        <w:rPr>
          <w:sz w:val="16"/>
          <w:lang w:val="en-AU"/>
        </w:rPr>
        <w:t>agent engaged</w:t>
      </w:r>
      <w:r w:rsidRPr="004201A5">
        <w:rPr>
          <w:spacing w:val="-5"/>
          <w:sz w:val="16"/>
          <w:lang w:val="en-AU"/>
        </w:rPr>
        <w:t xml:space="preserve"> </w:t>
      </w:r>
      <w:r w:rsidRPr="004201A5">
        <w:rPr>
          <w:sz w:val="16"/>
          <w:lang w:val="en-AU"/>
        </w:rPr>
        <w:t>to</w:t>
      </w:r>
      <w:r w:rsidRPr="004201A5">
        <w:rPr>
          <w:spacing w:val="-4"/>
          <w:sz w:val="16"/>
          <w:lang w:val="en-AU"/>
        </w:rPr>
        <w:t xml:space="preserve"> </w:t>
      </w:r>
      <w:r w:rsidRPr="004201A5">
        <w:rPr>
          <w:sz w:val="16"/>
          <w:lang w:val="en-AU"/>
        </w:rPr>
        <w:t>provide</w:t>
      </w:r>
      <w:r w:rsidRPr="004201A5">
        <w:rPr>
          <w:spacing w:val="-5"/>
          <w:sz w:val="16"/>
          <w:lang w:val="en-AU"/>
        </w:rPr>
        <w:t xml:space="preserve"> </w:t>
      </w:r>
      <w:r w:rsidRPr="004201A5">
        <w:rPr>
          <w:sz w:val="16"/>
          <w:lang w:val="en-AU"/>
        </w:rPr>
        <w:t>goods</w:t>
      </w:r>
      <w:r w:rsidRPr="004201A5">
        <w:rPr>
          <w:spacing w:val="-5"/>
          <w:sz w:val="16"/>
          <w:lang w:val="en-AU"/>
        </w:rPr>
        <w:t xml:space="preserve"> </w:t>
      </w:r>
      <w:r w:rsidRPr="004201A5">
        <w:rPr>
          <w:sz w:val="16"/>
          <w:lang w:val="en-AU"/>
        </w:rPr>
        <w:t>or</w:t>
      </w:r>
      <w:r w:rsidRPr="004201A5">
        <w:rPr>
          <w:spacing w:val="-6"/>
          <w:sz w:val="16"/>
          <w:lang w:val="en-AU"/>
        </w:rPr>
        <w:t xml:space="preserve"> </w:t>
      </w:r>
      <w:r w:rsidRPr="004201A5">
        <w:rPr>
          <w:sz w:val="16"/>
          <w:lang w:val="en-AU"/>
        </w:rPr>
        <w:t>services</w:t>
      </w:r>
      <w:r w:rsidRPr="004201A5">
        <w:rPr>
          <w:spacing w:val="-5"/>
          <w:sz w:val="16"/>
          <w:lang w:val="en-AU"/>
        </w:rPr>
        <w:t xml:space="preserve"> </w:t>
      </w:r>
      <w:r w:rsidRPr="004201A5">
        <w:rPr>
          <w:sz w:val="16"/>
          <w:lang w:val="en-AU"/>
        </w:rPr>
        <w:t>to</w:t>
      </w:r>
      <w:r w:rsidRPr="004201A5">
        <w:rPr>
          <w:spacing w:val="-7"/>
          <w:sz w:val="16"/>
          <w:lang w:val="en-AU"/>
        </w:rPr>
        <w:t xml:space="preserve"> </w:t>
      </w:r>
      <w:r w:rsidRPr="004201A5">
        <w:rPr>
          <w:sz w:val="16"/>
          <w:lang w:val="en-AU"/>
        </w:rPr>
        <w:t>Compass.</w:t>
      </w:r>
    </w:p>
    <w:p w14:paraId="3E765052" w14:textId="77777777" w:rsidR="00CB73A7" w:rsidRPr="004201A5" w:rsidRDefault="009129DC" w:rsidP="00B8316C">
      <w:pPr>
        <w:pStyle w:val="ListParagraph"/>
        <w:numPr>
          <w:ilvl w:val="2"/>
          <w:numId w:val="15"/>
        </w:numPr>
        <w:tabs>
          <w:tab w:val="left" w:pos="370"/>
        </w:tabs>
        <w:ind w:left="398" w:right="108"/>
        <w:jc w:val="both"/>
        <w:rPr>
          <w:sz w:val="16"/>
          <w:lang w:val="en-AU"/>
        </w:rPr>
      </w:pPr>
      <w:r w:rsidRPr="004201A5">
        <w:rPr>
          <w:sz w:val="16"/>
          <w:lang w:val="en-AU"/>
        </w:rPr>
        <w:t>The</w:t>
      </w:r>
      <w:r w:rsidRPr="00B8316C">
        <w:rPr>
          <w:sz w:val="16"/>
          <w:lang w:val="en-AU"/>
        </w:rPr>
        <w:t xml:space="preserve"> </w:t>
      </w:r>
      <w:r w:rsidRPr="004201A5">
        <w:rPr>
          <w:sz w:val="16"/>
          <w:lang w:val="en-AU"/>
        </w:rPr>
        <w:t>Supplier</w:t>
      </w:r>
      <w:r w:rsidRPr="00B8316C">
        <w:rPr>
          <w:sz w:val="16"/>
          <w:lang w:val="en-AU"/>
        </w:rPr>
        <w:t xml:space="preserve"> </w:t>
      </w:r>
      <w:r w:rsidRPr="004201A5">
        <w:rPr>
          <w:sz w:val="16"/>
          <w:lang w:val="en-AU"/>
        </w:rPr>
        <w:t>undertakes</w:t>
      </w:r>
      <w:r w:rsidRPr="00B8316C">
        <w:rPr>
          <w:sz w:val="16"/>
          <w:lang w:val="en-AU"/>
        </w:rPr>
        <w:t xml:space="preserve"> </w:t>
      </w:r>
      <w:r w:rsidRPr="004201A5">
        <w:rPr>
          <w:sz w:val="16"/>
          <w:lang w:val="en-AU"/>
        </w:rPr>
        <w:t>and</w:t>
      </w:r>
      <w:r w:rsidRPr="00B8316C">
        <w:rPr>
          <w:sz w:val="16"/>
          <w:lang w:val="en-AU"/>
        </w:rPr>
        <w:t xml:space="preserve"> </w:t>
      </w:r>
      <w:r w:rsidRPr="004201A5">
        <w:rPr>
          <w:sz w:val="16"/>
          <w:lang w:val="en-AU"/>
        </w:rPr>
        <w:t>agrees</w:t>
      </w:r>
      <w:r w:rsidRPr="00B8316C">
        <w:rPr>
          <w:sz w:val="16"/>
          <w:lang w:val="en-AU"/>
        </w:rPr>
        <w:t xml:space="preserve"> </w:t>
      </w:r>
      <w:r w:rsidRPr="004201A5">
        <w:rPr>
          <w:sz w:val="16"/>
          <w:lang w:val="en-AU"/>
        </w:rPr>
        <w:t>that</w:t>
      </w:r>
      <w:r w:rsidRPr="00B8316C">
        <w:rPr>
          <w:sz w:val="16"/>
          <w:lang w:val="en-AU"/>
        </w:rPr>
        <w:t xml:space="preserve"> </w:t>
      </w:r>
      <w:r w:rsidRPr="004201A5">
        <w:rPr>
          <w:sz w:val="16"/>
          <w:lang w:val="en-AU"/>
        </w:rPr>
        <w:t>in connection with this agreement and the transactions contemplated by this agreement,</w:t>
      </w:r>
      <w:r w:rsidRPr="00B8316C">
        <w:rPr>
          <w:sz w:val="16"/>
          <w:lang w:val="en-AU"/>
        </w:rPr>
        <w:t xml:space="preserve"> </w:t>
      </w:r>
      <w:r w:rsidRPr="004201A5">
        <w:rPr>
          <w:sz w:val="16"/>
          <w:lang w:val="en-AU"/>
        </w:rPr>
        <w:t>it</w:t>
      </w:r>
      <w:r w:rsidRPr="00B8316C">
        <w:rPr>
          <w:sz w:val="16"/>
          <w:lang w:val="en-AU"/>
        </w:rPr>
        <w:t xml:space="preserve"> </w:t>
      </w:r>
      <w:r w:rsidRPr="004201A5">
        <w:rPr>
          <w:sz w:val="16"/>
          <w:lang w:val="en-AU"/>
        </w:rPr>
        <w:t>will</w:t>
      </w:r>
      <w:r w:rsidRPr="00B8316C">
        <w:rPr>
          <w:sz w:val="16"/>
          <w:lang w:val="en-AU"/>
        </w:rPr>
        <w:t xml:space="preserve"> </w:t>
      </w:r>
      <w:r w:rsidRPr="004201A5">
        <w:rPr>
          <w:sz w:val="16"/>
          <w:lang w:val="en-AU"/>
        </w:rPr>
        <w:t>comply</w:t>
      </w:r>
      <w:r w:rsidRPr="00B8316C">
        <w:rPr>
          <w:sz w:val="16"/>
          <w:lang w:val="en-AU"/>
        </w:rPr>
        <w:t xml:space="preserve"> </w:t>
      </w:r>
      <w:r w:rsidRPr="004201A5">
        <w:rPr>
          <w:sz w:val="16"/>
          <w:lang w:val="en-AU"/>
        </w:rPr>
        <w:t>with</w:t>
      </w:r>
      <w:r w:rsidRPr="00B8316C">
        <w:rPr>
          <w:sz w:val="16"/>
          <w:lang w:val="en-AU"/>
        </w:rPr>
        <w:t xml:space="preserve"> </w:t>
      </w:r>
      <w:r w:rsidRPr="004201A5">
        <w:rPr>
          <w:sz w:val="16"/>
          <w:lang w:val="en-AU"/>
        </w:rPr>
        <w:t>all</w:t>
      </w:r>
      <w:r w:rsidRPr="00B8316C">
        <w:rPr>
          <w:sz w:val="16"/>
          <w:lang w:val="en-AU"/>
        </w:rPr>
        <w:t xml:space="preserve"> </w:t>
      </w:r>
      <w:r w:rsidRPr="004201A5">
        <w:rPr>
          <w:sz w:val="16"/>
          <w:lang w:val="en-AU"/>
        </w:rPr>
        <w:t>applicable laws, rules, regulations, decrees and/or official governmental orders of the United Kingdom,</w:t>
      </w:r>
      <w:r w:rsidRPr="00B8316C">
        <w:rPr>
          <w:sz w:val="16"/>
          <w:lang w:val="en-AU"/>
        </w:rPr>
        <w:t xml:space="preserve"> </w:t>
      </w:r>
      <w:r w:rsidRPr="004201A5">
        <w:rPr>
          <w:sz w:val="16"/>
          <w:lang w:val="en-AU"/>
        </w:rPr>
        <w:t>the</w:t>
      </w:r>
      <w:r w:rsidRPr="00B8316C">
        <w:rPr>
          <w:sz w:val="16"/>
          <w:lang w:val="en-AU"/>
        </w:rPr>
        <w:t xml:space="preserve"> </w:t>
      </w:r>
      <w:r w:rsidRPr="004201A5">
        <w:rPr>
          <w:sz w:val="16"/>
          <w:lang w:val="en-AU"/>
        </w:rPr>
        <w:t>United</w:t>
      </w:r>
      <w:r w:rsidRPr="00B8316C">
        <w:rPr>
          <w:sz w:val="16"/>
          <w:lang w:val="en-AU"/>
        </w:rPr>
        <w:t xml:space="preserve"> </w:t>
      </w:r>
      <w:r w:rsidRPr="004201A5">
        <w:rPr>
          <w:sz w:val="16"/>
          <w:lang w:val="en-AU"/>
        </w:rPr>
        <w:t>States</w:t>
      </w:r>
      <w:r w:rsidRPr="00B8316C">
        <w:rPr>
          <w:sz w:val="16"/>
          <w:lang w:val="en-AU"/>
        </w:rPr>
        <w:t xml:space="preserve"> </w:t>
      </w:r>
      <w:r w:rsidRPr="004201A5">
        <w:rPr>
          <w:sz w:val="16"/>
          <w:lang w:val="en-AU"/>
        </w:rPr>
        <w:t>of</w:t>
      </w:r>
      <w:r w:rsidRPr="00B8316C">
        <w:rPr>
          <w:sz w:val="16"/>
          <w:lang w:val="en-AU"/>
        </w:rPr>
        <w:t xml:space="preserve"> </w:t>
      </w:r>
      <w:r w:rsidRPr="004201A5">
        <w:rPr>
          <w:sz w:val="16"/>
          <w:lang w:val="en-AU"/>
        </w:rPr>
        <w:t>America</w:t>
      </w:r>
      <w:r w:rsidRPr="00B8316C">
        <w:rPr>
          <w:sz w:val="16"/>
          <w:lang w:val="en-AU"/>
        </w:rPr>
        <w:t xml:space="preserve"> </w:t>
      </w:r>
      <w:r w:rsidRPr="004201A5">
        <w:rPr>
          <w:sz w:val="16"/>
          <w:lang w:val="en-AU"/>
        </w:rPr>
        <w:t>and the country of operations relating to anti- corruption and anti-money laundering.</w:t>
      </w:r>
    </w:p>
    <w:p w14:paraId="5BF41D26" w14:textId="77777777" w:rsidR="00CB73A7" w:rsidRPr="004201A5" w:rsidRDefault="009129DC" w:rsidP="00B8316C">
      <w:pPr>
        <w:pStyle w:val="ListParagraph"/>
        <w:numPr>
          <w:ilvl w:val="2"/>
          <w:numId w:val="15"/>
        </w:numPr>
        <w:tabs>
          <w:tab w:val="left" w:pos="370"/>
        </w:tabs>
        <w:ind w:left="398" w:right="108"/>
        <w:jc w:val="both"/>
        <w:rPr>
          <w:sz w:val="16"/>
          <w:lang w:val="en-AU"/>
        </w:rPr>
      </w:pPr>
      <w:r w:rsidRPr="004201A5">
        <w:rPr>
          <w:sz w:val="16"/>
          <w:lang w:val="en-AU"/>
        </w:rPr>
        <w:t>The Supplier agrees, undertakes and confirms that it and each member of the Supplier Group, has not made, offered, promised to make, authorised the making of , and will not make, offer, or promise to make, or authorise the making of, any payment or other transfer of any financial or other advantage or anything else of value, including without limitation the provision of any funds, services, gifts or entertainment, directly or indirectly to any:</w:t>
      </w:r>
    </w:p>
    <w:p w14:paraId="3F0F1FF5" w14:textId="77777777" w:rsidR="00CB73A7" w:rsidRPr="004201A5" w:rsidRDefault="009129DC" w:rsidP="00B8316C">
      <w:pPr>
        <w:pStyle w:val="ListParagraph"/>
        <w:numPr>
          <w:ilvl w:val="0"/>
          <w:numId w:val="24"/>
        </w:numPr>
        <w:tabs>
          <w:tab w:val="left" w:pos="654"/>
        </w:tabs>
        <w:ind w:left="1118" w:right="39"/>
        <w:rPr>
          <w:sz w:val="16"/>
          <w:lang w:val="en-AU"/>
        </w:rPr>
      </w:pPr>
      <w:r w:rsidRPr="004201A5">
        <w:rPr>
          <w:sz w:val="16"/>
          <w:lang w:val="en-AU"/>
        </w:rPr>
        <w:t>government</w:t>
      </w:r>
      <w:r w:rsidRPr="00B8316C">
        <w:rPr>
          <w:sz w:val="16"/>
          <w:lang w:val="en-AU"/>
        </w:rPr>
        <w:t xml:space="preserve"> </w:t>
      </w:r>
      <w:proofErr w:type="gramStart"/>
      <w:r w:rsidRPr="00B8316C">
        <w:rPr>
          <w:sz w:val="16"/>
          <w:lang w:val="en-AU"/>
        </w:rPr>
        <w:t>official;</w:t>
      </w:r>
      <w:proofErr w:type="gramEnd"/>
    </w:p>
    <w:p w14:paraId="4249DC16" w14:textId="77777777" w:rsidR="00CB73A7" w:rsidRPr="004201A5" w:rsidRDefault="009129DC" w:rsidP="00B8316C">
      <w:pPr>
        <w:pStyle w:val="ListParagraph"/>
        <w:numPr>
          <w:ilvl w:val="0"/>
          <w:numId w:val="24"/>
        </w:numPr>
        <w:tabs>
          <w:tab w:val="left" w:pos="654"/>
        </w:tabs>
        <w:ind w:left="654" w:right="39" w:hanging="256"/>
        <w:rPr>
          <w:sz w:val="16"/>
          <w:lang w:val="en-AU"/>
        </w:rPr>
      </w:pPr>
      <w:r w:rsidRPr="004201A5">
        <w:rPr>
          <w:sz w:val="16"/>
          <w:lang w:val="en-AU"/>
        </w:rPr>
        <w:t xml:space="preserve">director, officer, employee or agent/representative of an actual or prospective counterparty, supplier or customer of Compass </w:t>
      </w:r>
      <w:proofErr w:type="gramStart"/>
      <w:r w:rsidRPr="004201A5">
        <w:rPr>
          <w:sz w:val="16"/>
          <w:lang w:val="en-AU"/>
        </w:rPr>
        <w:t>Group;</w:t>
      </w:r>
      <w:proofErr w:type="gramEnd"/>
    </w:p>
    <w:p w14:paraId="268D08EB" w14:textId="77777777" w:rsidR="00CB73A7" w:rsidRPr="004201A5" w:rsidRDefault="009129DC" w:rsidP="00B8316C">
      <w:pPr>
        <w:pStyle w:val="ListParagraph"/>
        <w:numPr>
          <w:ilvl w:val="0"/>
          <w:numId w:val="24"/>
        </w:numPr>
        <w:tabs>
          <w:tab w:val="left" w:pos="654"/>
        </w:tabs>
        <w:ind w:left="654" w:right="39" w:hanging="256"/>
        <w:rPr>
          <w:sz w:val="16"/>
          <w:lang w:val="en-AU"/>
        </w:rPr>
      </w:pPr>
      <w:r w:rsidRPr="004201A5">
        <w:rPr>
          <w:sz w:val="16"/>
          <w:lang w:val="en-AU"/>
        </w:rPr>
        <w:t xml:space="preserve">director, officer, employee or agent of Compass Group or its co-venturers or any of its or their </w:t>
      </w:r>
      <w:proofErr w:type="gramStart"/>
      <w:r w:rsidRPr="004201A5">
        <w:rPr>
          <w:sz w:val="16"/>
          <w:lang w:val="en-AU"/>
        </w:rPr>
        <w:t>affiliates;</w:t>
      </w:r>
      <w:proofErr w:type="gramEnd"/>
    </w:p>
    <w:p w14:paraId="0B9BD972" w14:textId="77777777" w:rsidR="00CB73A7" w:rsidRPr="004201A5" w:rsidRDefault="009129DC" w:rsidP="00B8316C">
      <w:pPr>
        <w:pStyle w:val="ListParagraph"/>
        <w:numPr>
          <w:ilvl w:val="0"/>
          <w:numId w:val="24"/>
        </w:numPr>
        <w:tabs>
          <w:tab w:val="left" w:pos="654"/>
        </w:tabs>
        <w:ind w:left="654" w:right="39" w:hanging="256"/>
        <w:rPr>
          <w:sz w:val="16"/>
          <w:lang w:val="en-AU"/>
        </w:rPr>
      </w:pPr>
      <w:r w:rsidRPr="004201A5">
        <w:rPr>
          <w:sz w:val="16"/>
          <w:lang w:val="en-AU"/>
        </w:rPr>
        <w:t xml:space="preserve">political party, official of a political party, or candidate for public </w:t>
      </w:r>
      <w:proofErr w:type="gramStart"/>
      <w:r w:rsidRPr="004201A5">
        <w:rPr>
          <w:sz w:val="16"/>
          <w:lang w:val="en-AU"/>
        </w:rPr>
        <w:t>office;</w:t>
      </w:r>
      <w:proofErr w:type="gramEnd"/>
    </w:p>
    <w:p w14:paraId="74F1951F" w14:textId="77777777" w:rsidR="00CB73A7" w:rsidRPr="004201A5" w:rsidRDefault="009129DC" w:rsidP="00B8316C">
      <w:pPr>
        <w:pStyle w:val="ListParagraph"/>
        <w:numPr>
          <w:ilvl w:val="0"/>
          <w:numId w:val="24"/>
        </w:numPr>
        <w:tabs>
          <w:tab w:val="left" w:pos="654"/>
        </w:tabs>
        <w:ind w:left="654" w:right="39" w:hanging="256"/>
        <w:rPr>
          <w:sz w:val="16"/>
          <w:lang w:val="en-AU"/>
        </w:rPr>
      </w:pPr>
      <w:r w:rsidRPr="004201A5">
        <w:rPr>
          <w:sz w:val="16"/>
          <w:lang w:val="en-AU"/>
        </w:rPr>
        <w:t>agent or intermediary for payment to any of the foregoing; or</w:t>
      </w:r>
    </w:p>
    <w:p w14:paraId="72F2B4A1" w14:textId="77777777" w:rsidR="00CB73A7" w:rsidRPr="004201A5" w:rsidRDefault="009129DC" w:rsidP="00B8316C">
      <w:pPr>
        <w:pStyle w:val="ListParagraph"/>
        <w:numPr>
          <w:ilvl w:val="0"/>
          <w:numId w:val="24"/>
        </w:numPr>
        <w:tabs>
          <w:tab w:val="left" w:pos="654"/>
        </w:tabs>
        <w:ind w:left="1118" w:right="39"/>
        <w:rPr>
          <w:sz w:val="16"/>
          <w:lang w:val="en-AU"/>
        </w:rPr>
      </w:pPr>
      <w:r w:rsidRPr="004201A5">
        <w:rPr>
          <w:sz w:val="16"/>
          <w:lang w:val="en-AU"/>
        </w:rPr>
        <w:lastRenderedPageBreak/>
        <w:t>other</w:t>
      </w:r>
      <w:r w:rsidRPr="00B8316C">
        <w:rPr>
          <w:sz w:val="16"/>
          <w:lang w:val="en-AU"/>
        </w:rPr>
        <w:t xml:space="preserve"> </w:t>
      </w:r>
      <w:r w:rsidRPr="004201A5">
        <w:rPr>
          <w:sz w:val="16"/>
          <w:lang w:val="en-AU"/>
        </w:rPr>
        <w:t>person</w:t>
      </w:r>
      <w:r w:rsidRPr="00B8316C">
        <w:rPr>
          <w:sz w:val="16"/>
          <w:lang w:val="en-AU"/>
        </w:rPr>
        <w:t xml:space="preserve"> </w:t>
      </w:r>
      <w:r w:rsidRPr="004201A5">
        <w:rPr>
          <w:sz w:val="16"/>
          <w:lang w:val="en-AU"/>
        </w:rPr>
        <w:t>or</w:t>
      </w:r>
      <w:r w:rsidRPr="00B8316C">
        <w:rPr>
          <w:sz w:val="16"/>
          <w:lang w:val="en-AU"/>
        </w:rPr>
        <w:t xml:space="preserve"> entity,</w:t>
      </w:r>
    </w:p>
    <w:p w14:paraId="640873C1" w14:textId="77777777" w:rsidR="00CB73A7" w:rsidRPr="004201A5" w:rsidRDefault="009129DC" w:rsidP="00363D63">
      <w:pPr>
        <w:pStyle w:val="BodyText"/>
        <w:ind w:left="398" w:right="110" w:firstLine="0"/>
        <w:rPr>
          <w:lang w:val="en-AU"/>
        </w:rPr>
      </w:pPr>
      <w:r w:rsidRPr="004201A5">
        <w:rPr>
          <w:lang w:val="en-AU"/>
        </w:rPr>
        <w:t>for the purpose of obtaining, rewarding or influencing</w:t>
      </w:r>
      <w:r w:rsidRPr="004201A5">
        <w:rPr>
          <w:spacing w:val="3"/>
          <w:lang w:val="en-AU"/>
        </w:rPr>
        <w:t xml:space="preserve"> </w:t>
      </w:r>
      <w:r w:rsidRPr="004201A5">
        <w:rPr>
          <w:lang w:val="en-AU"/>
        </w:rPr>
        <w:t>the</w:t>
      </w:r>
      <w:r w:rsidRPr="004201A5">
        <w:rPr>
          <w:spacing w:val="6"/>
          <w:lang w:val="en-AU"/>
        </w:rPr>
        <w:t xml:space="preserve"> </w:t>
      </w:r>
      <w:r w:rsidRPr="004201A5">
        <w:rPr>
          <w:lang w:val="en-AU"/>
        </w:rPr>
        <w:t>award</w:t>
      </w:r>
      <w:r w:rsidRPr="004201A5">
        <w:rPr>
          <w:spacing w:val="8"/>
          <w:lang w:val="en-AU"/>
        </w:rPr>
        <w:t xml:space="preserve"> </w:t>
      </w:r>
      <w:r w:rsidRPr="004201A5">
        <w:rPr>
          <w:lang w:val="en-AU"/>
        </w:rPr>
        <w:t>of</w:t>
      </w:r>
      <w:r w:rsidRPr="004201A5">
        <w:rPr>
          <w:spacing w:val="7"/>
          <w:lang w:val="en-AU"/>
        </w:rPr>
        <w:t xml:space="preserve"> </w:t>
      </w:r>
      <w:r w:rsidRPr="004201A5">
        <w:rPr>
          <w:lang w:val="en-AU"/>
        </w:rPr>
        <w:t>this</w:t>
      </w:r>
      <w:r w:rsidRPr="004201A5">
        <w:rPr>
          <w:spacing w:val="12"/>
          <w:lang w:val="en-AU"/>
        </w:rPr>
        <w:t xml:space="preserve"> </w:t>
      </w:r>
      <w:r w:rsidRPr="004201A5">
        <w:rPr>
          <w:lang w:val="en-AU"/>
        </w:rPr>
        <w:t>agreement</w:t>
      </w:r>
      <w:r w:rsidRPr="004201A5">
        <w:rPr>
          <w:spacing w:val="11"/>
          <w:lang w:val="en-AU"/>
        </w:rPr>
        <w:t xml:space="preserve"> </w:t>
      </w:r>
      <w:r w:rsidRPr="004201A5">
        <w:rPr>
          <w:lang w:val="en-AU"/>
        </w:rPr>
        <w:t>or</w:t>
      </w:r>
      <w:r w:rsidRPr="004201A5">
        <w:rPr>
          <w:spacing w:val="5"/>
          <w:lang w:val="en-AU"/>
        </w:rPr>
        <w:t xml:space="preserve"> </w:t>
      </w:r>
      <w:r w:rsidRPr="004201A5">
        <w:rPr>
          <w:lang w:val="en-AU"/>
        </w:rPr>
        <w:t>for</w:t>
      </w:r>
      <w:r w:rsidRPr="004201A5">
        <w:rPr>
          <w:spacing w:val="9"/>
          <w:lang w:val="en-AU"/>
        </w:rPr>
        <w:t xml:space="preserve"> </w:t>
      </w:r>
      <w:r w:rsidRPr="004201A5">
        <w:rPr>
          <w:spacing w:val="-5"/>
          <w:lang w:val="en-AU"/>
        </w:rPr>
        <w:t>any</w:t>
      </w:r>
      <w:r w:rsidR="00363D63" w:rsidRPr="004201A5">
        <w:rPr>
          <w:spacing w:val="-5"/>
          <w:lang w:val="en-AU"/>
        </w:rPr>
        <w:t xml:space="preserve"> </w:t>
      </w:r>
      <w:r w:rsidRPr="004201A5">
        <w:rPr>
          <w:lang w:val="en-AU"/>
        </w:rPr>
        <w:t>improper</w:t>
      </w:r>
      <w:r w:rsidRPr="004201A5">
        <w:rPr>
          <w:spacing w:val="-1"/>
          <w:lang w:val="en-AU"/>
        </w:rPr>
        <w:t xml:space="preserve"> </w:t>
      </w:r>
      <w:r w:rsidRPr="004201A5">
        <w:rPr>
          <w:lang w:val="en-AU"/>
        </w:rPr>
        <w:t>advantage or</w:t>
      </w:r>
      <w:r w:rsidRPr="004201A5">
        <w:rPr>
          <w:spacing w:val="-1"/>
          <w:lang w:val="en-AU"/>
        </w:rPr>
        <w:t xml:space="preserve"> </w:t>
      </w:r>
      <w:r w:rsidRPr="004201A5">
        <w:rPr>
          <w:lang w:val="en-AU"/>
        </w:rPr>
        <w:t>improper</w:t>
      </w:r>
      <w:r w:rsidRPr="004201A5">
        <w:rPr>
          <w:spacing w:val="-1"/>
          <w:lang w:val="en-AU"/>
        </w:rPr>
        <w:t xml:space="preserve"> </w:t>
      </w:r>
      <w:r w:rsidRPr="004201A5">
        <w:rPr>
          <w:lang w:val="en-AU"/>
        </w:rPr>
        <w:t>purpose or</w:t>
      </w:r>
      <w:r w:rsidRPr="004201A5">
        <w:rPr>
          <w:spacing w:val="-1"/>
          <w:lang w:val="en-AU"/>
        </w:rPr>
        <w:t xml:space="preserve"> </w:t>
      </w:r>
      <w:r w:rsidRPr="004201A5">
        <w:rPr>
          <w:lang w:val="en-AU"/>
        </w:rPr>
        <w:t>where it would be improper for the person to accept such an</w:t>
      </w:r>
      <w:r w:rsidRPr="004201A5">
        <w:rPr>
          <w:spacing w:val="-12"/>
          <w:lang w:val="en-AU"/>
        </w:rPr>
        <w:t xml:space="preserve"> </w:t>
      </w:r>
      <w:r w:rsidRPr="004201A5">
        <w:rPr>
          <w:lang w:val="en-AU"/>
        </w:rPr>
        <w:t>advantage</w:t>
      </w:r>
      <w:r w:rsidRPr="004201A5">
        <w:rPr>
          <w:spacing w:val="-11"/>
          <w:lang w:val="en-AU"/>
        </w:rPr>
        <w:t xml:space="preserve"> </w:t>
      </w:r>
      <w:r w:rsidRPr="004201A5">
        <w:rPr>
          <w:lang w:val="en-AU"/>
        </w:rPr>
        <w:t>in</w:t>
      </w:r>
      <w:r w:rsidRPr="004201A5">
        <w:rPr>
          <w:spacing w:val="-11"/>
          <w:lang w:val="en-AU"/>
        </w:rPr>
        <w:t xml:space="preserve"> </w:t>
      </w:r>
      <w:r w:rsidRPr="004201A5">
        <w:rPr>
          <w:lang w:val="en-AU"/>
        </w:rPr>
        <w:t>connection</w:t>
      </w:r>
      <w:r w:rsidRPr="004201A5">
        <w:rPr>
          <w:spacing w:val="-11"/>
          <w:lang w:val="en-AU"/>
        </w:rPr>
        <w:t xml:space="preserve"> </w:t>
      </w:r>
      <w:r w:rsidRPr="004201A5">
        <w:rPr>
          <w:lang w:val="en-AU"/>
        </w:rPr>
        <w:t>with</w:t>
      </w:r>
      <w:r w:rsidRPr="004201A5">
        <w:rPr>
          <w:spacing w:val="-11"/>
          <w:lang w:val="en-AU"/>
        </w:rPr>
        <w:t xml:space="preserve"> </w:t>
      </w:r>
      <w:r w:rsidRPr="004201A5">
        <w:rPr>
          <w:lang w:val="en-AU"/>
        </w:rPr>
        <w:t>the</w:t>
      </w:r>
      <w:r w:rsidRPr="004201A5">
        <w:rPr>
          <w:spacing w:val="-11"/>
          <w:lang w:val="en-AU"/>
        </w:rPr>
        <w:t xml:space="preserve"> </w:t>
      </w:r>
      <w:r w:rsidRPr="004201A5">
        <w:rPr>
          <w:lang w:val="en-AU"/>
        </w:rPr>
        <w:t>performance</w:t>
      </w:r>
      <w:r w:rsidRPr="004201A5">
        <w:rPr>
          <w:spacing w:val="-11"/>
          <w:lang w:val="en-AU"/>
        </w:rPr>
        <w:t xml:space="preserve"> </w:t>
      </w:r>
      <w:r w:rsidRPr="004201A5">
        <w:rPr>
          <w:lang w:val="en-AU"/>
        </w:rPr>
        <w:t>of this agreement and the transactions contemplated hereunder</w:t>
      </w:r>
      <w:r w:rsidRPr="004201A5">
        <w:rPr>
          <w:spacing w:val="-8"/>
          <w:lang w:val="en-AU"/>
        </w:rPr>
        <w:t xml:space="preserve"> </w:t>
      </w:r>
      <w:r w:rsidRPr="004201A5">
        <w:rPr>
          <w:lang w:val="en-AU"/>
        </w:rPr>
        <w:t>or</w:t>
      </w:r>
      <w:r w:rsidRPr="004201A5">
        <w:rPr>
          <w:spacing w:val="-7"/>
          <w:lang w:val="en-AU"/>
        </w:rPr>
        <w:t xml:space="preserve"> </w:t>
      </w:r>
      <w:r w:rsidRPr="004201A5">
        <w:rPr>
          <w:lang w:val="en-AU"/>
        </w:rPr>
        <w:t>in</w:t>
      </w:r>
      <w:r w:rsidRPr="004201A5">
        <w:rPr>
          <w:spacing w:val="-7"/>
          <w:lang w:val="en-AU"/>
        </w:rPr>
        <w:t xml:space="preserve"> </w:t>
      </w:r>
      <w:r w:rsidRPr="004201A5">
        <w:rPr>
          <w:lang w:val="en-AU"/>
        </w:rPr>
        <w:t>connection</w:t>
      </w:r>
      <w:r w:rsidRPr="004201A5">
        <w:rPr>
          <w:spacing w:val="-7"/>
          <w:lang w:val="en-AU"/>
        </w:rPr>
        <w:t xml:space="preserve"> </w:t>
      </w:r>
      <w:r w:rsidRPr="004201A5">
        <w:rPr>
          <w:lang w:val="en-AU"/>
        </w:rPr>
        <w:t>with</w:t>
      </w:r>
      <w:r w:rsidRPr="004201A5">
        <w:rPr>
          <w:spacing w:val="-7"/>
          <w:lang w:val="en-AU"/>
        </w:rPr>
        <w:t xml:space="preserve"> </w:t>
      </w:r>
      <w:r w:rsidRPr="004201A5">
        <w:rPr>
          <w:lang w:val="en-AU"/>
        </w:rPr>
        <w:t>any</w:t>
      </w:r>
      <w:r w:rsidRPr="004201A5">
        <w:rPr>
          <w:spacing w:val="-6"/>
          <w:lang w:val="en-AU"/>
        </w:rPr>
        <w:t xml:space="preserve"> </w:t>
      </w:r>
      <w:r w:rsidRPr="004201A5">
        <w:rPr>
          <w:lang w:val="en-AU"/>
        </w:rPr>
        <w:t>other</w:t>
      </w:r>
      <w:r w:rsidRPr="004201A5">
        <w:rPr>
          <w:spacing w:val="-7"/>
          <w:lang w:val="en-AU"/>
        </w:rPr>
        <w:t xml:space="preserve"> </w:t>
      </w:r>
      <w:r w:rsidRPr="004201A5">
        <w:rPr>
          <w:lang w:val="en-AU"/>
        </w:rPr>
        <w:t>business transactions</w:t>
      </w:r>
      <w:r w:rsidRPr="004201A5">
        <w:rPr>
          <w:spacing w:val="-12"/>
          <w:lang w:val="en-AU"/>
        </w:rPr>
        <w:t xml:space="preserve"> </w:t>
      </w:r>
      <w:r w:rsidRPr="004201A5">
        <w:rPr>
          <w:lang w:val="en-AU"/>
        </w:rPr>
        <w:t>involving</w:t>
      </w:r>
      <w:r w:rsidRPr="004201A5">
        <w:rPr>
          <w:spacing w:val="-11"/>
          <w:lang w:val="en-AU"/>
        </w:rPr>
        <w:t xml:space="preserve"> </w:t>
      </w:r>
      <w:r w:rsidRPr="004201A5">
        <w:rPr>
          <w:lang w:val="en-AU"/>
        </w:rPr>
        <w:t>Compass</w:t>
      </w:r>
      <w:r w:rsidRPr="004201A5">
        <w:rPr>
          <w:spacing w:val="-11"/>
          <w:lang w:val="en-AU"/>
        </w:rPr>
        <w:t xml:space="preserve"> </w:t>
      </w:r>
      <w:r w:rsidRPr="004201A5">
        <w:rPr>
          <w:lang w:val="en-AU"/>
        </w:rPr>
        <w:t>Group,</w:t>
      </w:r>
      <w:r w:rsidRPr="004201A5">
        <w:rPr>
          <w:spacing w:val="-11"/>
          <w:lang w:val="en-AU"/>
        </w:rPr>
        <w:t xml:space="preserve"> </w:t>
      </w:r>
      <w:r w:rsidRPr="004201A5">
        <w:rPr>
          <w:lang w:val="en-AU"/>
        </w:rPr>
        <w:t>if</w:t>
      </w:r>
      <w:r w:rsidRPr="004201A5">
        <w:rPr>
          <w:spacing w:val="-11"/>
          <w:lang w:val="en-AU"/>
        </w:rPr>
        <w:t xml:space="preserve"> </w:t>
      </w:r>
      <w:r w:rsidRPr="004201A5">
        <w:rPr>
          <w:lang w:val="en-AU"/>
        </w:rPr>
        <w:t>and</w:t>
      </w:r>
      <w:r w:rsidRPr="004201A5">
        <w:rPr>
          <w:spacing w:val="-11"/>
          <w:lang w:val="en-AU"/>
        </w:rPr>
        <w:t xml:space="preserve"> </w:t>
      </w:r>
      <w:r w:rsidRPr="004201A5">
        <w:rPr>
          <w:lang w:val="en-AU"/>
        </w:rPr>
        <w:t>to</w:t>
      </w:r>
      <w:r w:rsidRPr="004201A5">
        <w:rPr>
          <w:spacing w:val="-11"/>
          <w:lang w:val="en-AU"/>
        </w:rPr>
        <w:t xml:space="preserve"> </w:t>
      </w:r>
      <w:r w:rsidRPr="004201A5">
        <w:rPr>
          <w:lang w:val="en-AU"/>
        </w:rPr>
        <w:t>the extent that to do so is or would be in violation of or inconsistent with the principles or requirements of any anti-bribery or anti-money laundering laws applicable</w:t>
      </w:r>
      <w:r w:rsidRPr="004201A5">
        <w:rPr>
          <w:spacing w:val="-4"/>
          <w:lang w:val="en-AU"/>
        </w:rPr>
        <w:t xml:space="preserve"> </w:t>
      </w:r>
      <w:r w:rsidRPr="004201A5">
        <w:rPr>
          <w:lang w:val="en-AU"/>
        </w:rPr>
        <w:t>to</w:t>
      </w:r>
      <w:r w:rsidRPr="004201A5">
        <w:rPr>
          <w:spacing w:val="-4"/>
          <w:lang w:val="en-AU"/>
        </w:rPr>
        <w:t xml:space="preserve"> </w:t>
      </w:r>
      <w:r w:rsidRPr="004201A5">
        <w:rPr>
          <w:lang w:val="en-AU"/>
        </w:rPr>
        <w:t>Compass</w:t>
      </w:r>
      <w:r w:rsidRPr="004201A5">
        <w:rPr>
          <w:spacing w:val="-2"/>
          <w:lang w:val="en-AU"/>
        </w:rPr>
        <w:t xml:space="preserve"> </w:t>
      </w:r>
      <w:r w:rsidRPr="004201A5">
        <w:rPr>
          <w:lang w:val="en-AU"/>
        </w:rPr>
        <w:t>Group</w:t>
      </w:r>
      <w:r w:rsidRPr="004201A5">
        <w:rPr>
          <w:spacing w:val="-3"/>
          <w:lang w:val="en-AU"/>
        </w:rPr>
        <w:t xml:space="preserve"> </w:t>
      </w:r>
      <w:r w:rsidRPr="004201A5">
        <w:rPr>
          <w:lang w:val="en-AU"/>
        </w:rPr>
        <w:t>or</w:t>
      </w:r>
      <w:r w:rsidRPr="004201A5">
        <w:rPr>
          <w:spacing w:val="-4"/>
          <w:lang w:val="en-AU"/>
        </w:rPr>
        <w:t xml:space="preserve"> </w:t>
      </w:r>
      <w:r w:rsidRPr="004201A5">
        <w:rPr>
          <w:lang w:val="en-AU"/>
        </w:rPr>
        <w:t>to</w:t>
      </w:r>
      <w:r w:rsidRPr="004201A5">
        <w:rPr>
          <w:spacing w:val="-4"/>
          <w:lang w:val="en-AU"/>
        </w:rPr>
        <w:t xml:space="preserve"> </w:t>
      </w:r>
      <w:r w:rsidRPr="004201A5">
        <w:rPr>
          <w:lang w:val="en-AU"/>
        </w:rPr>
        <w:t>the</w:t>
      </w:r>
      <w:r w:rsidRPr="004201A5">
        <w:rPr>
          <w:spacing w:val="-4"/>
          <w:lang w:val="en-AU"/>
        </w:rPr>
        <w:t xml:space="preserve"> </w:t>
      </w:r>
      <w:r w:rsidRPr="004201A5">
        <w:rPr>
          <w:lang w:val="en-AU"/>
        </w:rPr>
        <w:t>Supplier,</w:t>
      </w:r>
      <w:r w:rsidRPr="004201A5">
        <w:rPr>
          <w:spacing w:val="-5"/>
          <w:lang w:val="en-AU"/>
        </w:rPr>
        <w:t xml:space="preserve"> </w:t>
      </w:r>
      <w:r w:rsidRPr="004201A5">
        <w:rPr>
          <w:lang w:val="en-AU"/>
        </w:rPr>
        <w:t>or to</w:t>
      </w:r>
      <w:r w:rsidRPr="004201A5">
        <w:rPr>
          <w:spacing w:val="-7"/>
          <w:lang w:val="en-AU"/>
        </w:rPr>
        <w:t xml:space="preserve"> </w:t>
      </w:r>
      <w:r w:rsidRPr="004201A5">
        <w:rPr>
          <w:lang w:val="en-AU"/>
        </w:rPr>
        <w:t>their</w:t>
      </w:r>
      <w:r w:rsidRPr="004201A5">
        <w:rPr>
          <w:spacing w:val="-5"/>
          <w:lang w:val="en-AU"/>
        </w:rPr>
        <w:t xml:space="preserve"> </w:t>
      </w:r>
      <w:r w:rsidRPr="004201A5">
        <w:rPr>
          <w:lang w:val="en-AU"/>
        </w:rPr>
        <w:t>respective</w:t>
      </w:r>
      <w:r w:rsidRPr="004201A5">
        <w:rPr>
          <w:spacing w:val="-8"/>
          <w:lang w:val="en-AU"/>
        </w:rPr>
        <w:t xml:space="preserve"> </w:t>
      </w:r>
      <w:r w:rsidRPr="004201A5">
        <w:rPr>
          <w:lang w:val="en-AU"/>
        </w:rPr>
        <w:t>parent</w:t>
      </w:r>
      <w:r w:rsidRPr="004201A5">
        <w:rPr>
          <w:spacing w:val="-6"/>
          <w:lang w:val="en-AU"/>
        </w:rPr>
        <w:t xml:space="preserve"> </w:t>
      </w:r>
      <w:r w:rsidRPr="004201A5">
        <w:rPr>
          <w:lang w:val="en-AU"/>
        </w:rPr>
        <w:t>companies,</w:t>
      </w:r>
      <w:r w:rsidRPr="004201A5">
        <w:rPr>
          <w:spacing w:val="-6"/>
          <w:lang w:val="en-AU"/>
        </w:rPr>
        <w:t xml:space="preserve"> </w:t>
      </w:r>
      <w:r w:rsidRPr="004201A5">
        <w:rPr>
          <w:lang w:val="en-AU"/>
        </w:rPr>
        <w:t>including,</w:t>
      </w:r>
      <w:r w:rsidRPr="004201A5">
        <w:rPr>
          <w:spacing w:val="-6"/>
          <w:lang w:val="en-AU"/>
        </w:rPr>
        <w:t xml:space="preserve"> </w:t>
      </w:r>
      <w:r w:rsidRPr="004201A5">
        <w:rPr>
          <w:lang w:val="en-AU"/>
        </w:rPr>
        <w:t>but not</w:t>
      </w:r>
      <w:r w:rsidRPr="004201A5">
        <w:rPr>
          <w:spacing w:val="-12"/>
          <w:lang w:val="en-AU"/>
        </w:rPr>
        <w:t xml:space="preserve"> </w:t>
      </w:r>
      <w:r w:rsidRPr="004201A5">
        <w:rPr>
          <w:lang w:val="en-AU"/>
        </w:rPr>
        <w:t>limited</w:t>
      </w:r>
      <w:r w:rsidRPr="004201A5">
        <w:rPr>
          <w:spacing w:val="-11"/>
          <w:lang w:val="en-AU"/>
        </w:rPr>
        <w:t xml:space="preserve"> </w:t>
      </w:r>
      <w:r w:rsidRPr="004201A5">
        <w:rPr>
          <w:lang w:val="en-AU"/>
        </w:rPr>
        <w:t>to,</w:t>
      </w:r>
      <w:r w:rsidRPr="004201A5">
        <w:rPr>
          <w:spacing w:val="-11"/>
          <w:lang w:val="en-AU"/>
        </w:rPr>
        <w:t xml:space="preserve"> </w:t>
      </w:r>
      <w:r w:rsidRPr="004201A5">
        <w:rPr>
          <w:lang w:val="en-AU"/>
        </w:rPr>
        <w:t>the</w:t>
      </w:r>
      <w:r w:rsidRPr="004201A5">
        <w:rPr>
          <w:spacing w:val="-11"/>
          <w:lang w:val="en-AU"/>
        </w:rPr>
        <w:t xml:space="preserve"> </w:t>
      </w:r>
      <w:r w:rsidRPr="004201A5">
        <w:rPr>
          <w:i/>
          <w:lang w:val="en-AU"/>
        </w:rPr>
        <w:t>UK</w:t>
      </w:r>
      <w:r w:rsidRPr="004201A5">
        <w:rPr>
          <w:i/>
          <w:spacing w:val="-11"/>
          <w:lang w:val="en-AU"/>
        </w:rPr>
        <w:t xml:space="preserve"> </w:t>
      </w:r>
      <w:r w:rsidRPr="004201A5">
        <w:rPr>
          <w:i/>
          <w:lang w:val="en-AU"/>
        </w:rPr>
        <w:t>Bribery</w:t>
      </w:r>
      <w:r w:rsidRPr="004201A5">
        <w:rPr>
          <w:i/>
          <w:spacing w:val="-11"/>
          <w:lang w:val="en-AU"/>
        </w:rPr>
        <w:t xml:space="preserve"> </w:t>
      </w:r>
      <w:r w:rsidRPr="004201A5">
        <w:rPr>
          <w:i/>
          <w:lang w:val="en-AU"/>
        </w:rPr>
        <w:t>Act</w:t>
      </w:r>
      <w:r w:rsidRPr="004201A5">
        <w:rPr>
          <w:i/>
          <w:spacing w:val="-11"/>
          <w:lang w:val="en-AU"/>
        </w:rPr>
        <w:t xml:space="preserve"> </w:t>
      </w:r>
      <w:r w:rsidRPr="004201A5">
        <w:rPr>
          <w:i/>
          <w:lang w:val="en-AU"/>
        </w:rPr>
        <w:t>2010</w:t>
      </w:r>
      <w:r w:rsidRPr="004201A5">
        <w:rPr>
          <w:lang w:val="en-AU"/>
        </w:rPr>
        <w:t>,</w:t>
      </w:r>
      <w:r w:rsidRPr="004201A5">
        <w:rPr>
          <w:spacing w:val="10"/>
          <w:lang w:val="en-AU"/>
        </w:rPr>
        <w:t xml:space="preserve"> </w:t>
      </w:r>
      <w:r w:rsidRPr="004201A5">
        <w:rPr>
          <w:lang w:val="en-AU"/>
        </w:rPr>
        <w:t>the</w:t>
      </w:r>
      <w:r w:rsidRPr="004201A5">
        <w:rPr>
          <w:spacing w:val="-11"/>
          <w:lang w:val="en-AU"/>
        </w:rPr>
        <w:t xml:space="preserve"> </w:t>
      </w:r>
      <w:r w:rsidRPr="004201A5">
        <w:rPr>
          <w:i/>
          <w:lang w:val="en-AU"/>
        </w:rPr>
        <w:t>UK</w:t>
      </w:r>
      <w:r w:rsidRPr="004201A5">
        <w:rPr>
          <w:i/>
          <w:spacing w:val="-12"/>
          <w:lang w:val="en-AU"/>
        </w:rPr>
        <w:t xml:space="preserve"> </w:t>
      </w:r>
      <w:r w:rsidRPr="004201A5">
        <w:rPr>
          <w:i/>
          <w:lang w:val="en-AU"/>
        </w:rPr>
        <w:t>Anti- Terrorism, Crime and Security Act 2001</w:t>
      </w:r>
      <w:r w:rsidRPr="004201A5">
        <w:rPr>
          <w:lang w:val="en-AU"/>
        </w:rPr>
        <w:t xml:space="preserve">, the </w:t>
      </w:r>
      <w:r w:rsidRPr="004201A5">
        <w:rPr>
          <w:i/>
          <w:lang w:val="en-AU"/>
        </w:rPr>
        <w:t xml:space="preserve">U.S. Foreign Corrupt Practices Act </w:t>
      </w:r>
      <w:r w:rsidRPr="004201A5">
        <w:rPr>
          <w:lang w:val="en-AU"/>
        </w:rPr>
        <w:t>and successor legislation, legislation implementing the OECD Convention</w:t>
      </w:r>
      <w:r w:rsidRPr="004201A5">
        <w:rPr>
          <w:spacing w:val="-12"/>
          <w:lang w:val="en-AU"/>
        </w:rPr>
        <w:t xml:space="preserve"> </w:t>
      </w:r>
      <w:r w:rsidRPr="004201A5">
        <w:rPr>
          <w:lang w:val="en-AU"/>
        </w:rPr>
        <w:t>on</w:t>
      </w:r>
      <w:r w:rsidRPr="004201A5">
        <w:rPr>
          <w:spacing w:val="-11"/>
          <w:lang w:val="en-AU"/>
        </w:rPr>
        <w:t xml:space="preserve"> </w:t>
      </w:r>
      <w:r w:rsidRPr="004201A5">
        <w:rPr>
          <w:lang w:val="en-AU"/>
        </w:rPr>
        <w:t>Combating</w:t>
      </w:r>
      <w:r w:rsidRPr="004201A5">
        <w:rPr>
          <w:spacing w:val="-11"/>
          <w:lang w:val="en-AU"/>
        </w:rPr>
        <w:t xml:space="preserve"> </w:t>
      </w:r>
      <w:r w:rsidRPr="004201A5">
        <w:rPr>
          <w:lang w:val="en-AU"/>
        </w:rPr>
        <w:t>Bribery</w:t>
      </w:r>
      <w:r w:rsidRPr="004201A5">
        <w:rPr>
          <w:spacing w:val="-11"/>
          <w:lang w:val="en-AU"/>
        </w:rPr>
        <w:t xml:space="preserve"> </w:t>
      </w:r>
      <w:r w:rsidRPr="004201A5">
        <w:rPr>
          <w:lang w:val="en-AU"/>
        </w:rPr>
        <w:t>of</w:t>
      </w:r>
      <w:r w:rsidRPr="004201A5">
        <w:rPr>
          <w:spacing w:val="-11"/>
          <w:lang w:val="en-AU"/>
        </w:rPr>
        <w:t xml:space="preserve"> </w:t>
      </w:r>
      <w:r w:rsidRPr="004201A5">
        <w:rPr>
          <w:lang w:val="en-AU"/>
        </w:rPr>
        <w:t>Foreign</w:t>
      </w:r>
      <w:r w:rsidRPr="004201A5">
        <w:rPr>
          <w:spacing w:val="-11"/>
          <w:lang w:val="en-AU"/>
        </w:rPr>
        <w:t xml:space="preserve"> </w:t>
      </w:r>
      <w:r w:rsidRPr="004201A5">
        <w:rPr>
          <w:lang w:val="en-AU"/>
        </w:rPr>
        <w:t>Public Officials in International Business Transactions or the</w:t>
      </w:r>
      <w:r w:rsidRPr="004201A5">
        <w:rPr>
          <w:spacing w:val="-2"/>
          <w:lang w:val="en-AU"/>
        </w:rPr>
        <w:t xml:space="preserve"> </w:t>
      </w:r>
      <w:r w:rsidRPr="004201A5">
        <w:rPr>
          <w:lang w:val="en-AU"/>
        </w:rPr>
        <w:t>United</w:t>
      </w:r>
      <w:r w:rsidRPr="004201A5">
        <w:rPr>
          <w:spacing w:val="-4"/>
          <w:lang w:val="en-AU"/>
        </w:rPr>
        <w:t xml:space="preserve"> </w:t>
      </w:r>
      <w:r w:rsidRPr="004201A5">
        <w:rPr>
          <w:lang w:val="en-AU"/>
        </w:rPr>
        <w:t>Nations</w:t>
      </w:r>
      <w:r w:rsidRPr="004201A5">
        <w:rPr>
          <w:spacing w:val="-1"/>
          <w:lang w:val="en-AU"/>
        </w:rPr>
        <w:t xml:space="preserve"> </w:t>
      </w:r>
      <w:r w:rsidRPr="004201A5">
        <w:rPr>
          <w:lang w:val="en-AU"/>
        </w:rPr>
        <w:t>Convention</w:t>
      </w:r>
      <w:r w:rsidRPr="004201A5">
        <w:rPr>
          <w:spacing w:val="-4"/>
          <w:lang w:val="en-AU"/>
        </w:rPr>
        <w:t xml:space="preserve"> </w:t>
      </w:r>
      <w:r w:rsidRPr="004201A5">
        <w:rPr>
          <w:lang w:val="en-AU"/>
        </w:rPr>
        <w:t>Against</w:t>
      </w:r>
      <w:r w:rsidRPr="004201A5">
        <w:rPr>
          <w:spacing w:val="-2"/>
          <w:lang w:val="en-AU"/>
        </w:rPr>
        <w:t xml:space="preserve"> </w:t>
      </w:r>
      <w:r w:rsidRPr="004201A5">
        <w:rPr>
          <w:lang w:val="en-AU"/>
        </w:rPr>
        <w:t>Corruption, and/or</w:t>
      </w:r>
      <w:r w:rsidRPr="004201A5">
        <w:rPr>
          <w:spacing w:val="-6"/>
          <w:lang w:val="en-AU"/>
        </w:rPr>
        <w:t xml:space="preserve"> </w:t>
      </w:r>
      <w:r w:rsidRPr="004201A5">
        <w:rPr>
          <w:lang w:val="en-AU"/>
        </w:rPr>
        <w:t>the</w:t>
      </w:r>
      <w:r w:rsidRPr="004201A5">
        <w:rPr>
          <w:spacing w:val="-7"/>
          <w:lang w:val="en-AU"/>
        </w:rPr>
        <w:t xml:space="preserve"> </w:t>
      </w:r>
      <w:r w:rsidRPr="004201A5">
        <w:rPr>
          <w:lang w:val="en-AU"/>
        </w:rPr>
        <w:t>anti-corruption</w:t>
      </w:r>
      <w:r w:rsidRPr="004201A5">
        <w:rPr>
          <w:spacing w:val="-6"/>
          <w:lang w:val="en-AU"/>
        </w:rPr>
        <w:t xml:space="preserve"> </w:t>
      </w:r>
      <w:r w:rsidRPr="004201A5">
        <w:rPr>
          <w:lang w:val="en-AU"/>
        </w:rPr>
        <w:t>or</w:t>
      </w:r>
      <w:r w:rsidRPr="004201A5">
        <w:rPr>
          <w:spacing w:val="-7"/>
          <w:lang w:val="en-AU"/>
        </w:rPr>
        <w:t xml:space="preserve"> </w:t>
      </w:r>
      <w:r w:rsidRPr="004201A5">
        <w:rPr>
          <w:lang w:val="en-AU"/>
        </w:rPr>
        <w:t>anti-money</w:t>
      </w:r>
      <w:r w:rsidRPr="004201A5">
        <w:rPr>
          <w:spacing w:val="-5"/>
          <w:lang w:val="en-AU"/>
        </w:rPr>
        <w:t xml:space="preserve"> </w:t>
      </w:r>
      <w:r w:rsidRPr="004201A5">
        <w:rPr>
          <w:lang w:val="en-AU"/>
        </w:rPr>
        <w:t>laundering laws of the country of operations.</w:t>
      </w:r>
    </w:p>
    <w:p w14:paraId="334DA947" w14:textId="77777777" w:rsidR="00CB73A7" w:rsidRPr="004201A5" w:rsidRDefault="00CB73A7">
      <w:pPr>
        <w:pStyle w:val="BodyText"/>
        <w:spacing w:before="1"/>
        <w:ind w:left="0" w:firstLine="0"/>
        <w:jc w:val="left"/>
        <w:rPr>
          <w:lang w:val="en-AU"/>
        </w:rPr>
      </w:pPr>
    </w:p>
    <w:p w14:paraId="4563CD6D" w14:textId="77777777" w:rsidR="00CB73A7" w:rsidRPr="004201A5" w:rsidRDefault="009129DC" w:rsidP="00285EA4">
      <w:pPr>
        <w:pStyle w:val="BodyText"/>
        <w:ind w:left="398" w:right="110" w:firstLine="0"/>
        <w:rPr>
          <w:lang w:val="en-AU"/>
        </w:rPr>
      </w:pPr>
      <w:r w:rsidRPr="004201A5">
        <w:rPr>
          <w:lang w:val="en-AU"/>
        </w:rPr>
        <w:t>Notwithstanding the foregoing undertakings, the Supplier agrees to notify Compass Group promptly upon</w:t>
      </w:r>
      <w:r w:rsidRPr="004201A5">
        <w:rPr>
          <w:spacing w:val="-3"/>
          <w:lang w:val="en-AU"/>
        </w:rPr>
        <w:t xml:space="preserve"> </w:t>
      </w:r>
      <w:r w:rsidRPr="004201A5">
        <w:rPr>
          <w:lang w:val="en-AU"/>
        </w:rPr>
        <w:t>discovery</w:t>
      </w:r>
      <w:r w:rsidRPr="004201A5">
        <w:rPr>
          <w:spacing w:val="-3"/>
          <w:lang w:val="en-AU"/>
        </w:rPr>
        <w:t xml:space="preserve"> </w:t>
      </w:r>
      <w:r w:rsidRPr="004201A5">
        <w:rPr>
          <w:lang w:val="en-AU"/>
        </w:rPr>
        <w:t>of</w:t>
      </w:r>
      <w:r w:rsidRPr="004201A5">
        <w:rPr>
          <w:spacing w:val="-3"/>
          <w:lang w:val="en-AU"/>
        </w:rPr>
        <w:t xml:space="preserve"> </w:t>
      </w:r>
      <w:r w:rsidRPr="004201A5">
        <w:rPr>
          <w:lang w:val="en-AU"/>
        </w:rPr>
        <w:t>any</w:t>
      </w:r>
      <w:r w:rsidRPr="004201A5">
        <w:rPr>
          <w:spacing w:val="-3"/>
          <w:lang w:val="en-AU"/>
        </w:rPr>
        <w:t xml:space="preserve"> </w:t>
      </w:r>
      <w:r w:rsidRPr="004201A5">
        <w:rPr>
          <w:lang w:val="en-AU"/>
        </w:rPr>
        <w:t>instance</w:t>
      </w:r>
      <w:r w:rsidRPr="004201A5">
        <w:rPr>
          <w:spacing w:val="-3"/>
          <w:lang w:val="en-AU"/>
        </w:rPr>
        <w:t xml:space="preserve"> </w:t>
      </w:r>
      <w:r w:rsidRPr="004201A5">
        <w:rPr>
          <w:lang w:val="en-AU"/>
        </w:rPr>
        <w:t>where the</w:t>
      </w:r>
      <w:r w:rsidRPr="004201A5">
        <w:rPr>
          <w:spacing w:val="-4"/>
          <w:lang w:val="en-AU"/>
        </w:rPr>
        <w:t xml:space="preserve"> </w:t>
      </w:r>
      <w:r w:rsidRPr="004201A5">
        <w:rPr>
          <w:lang w:val="en-AU"/>
        </w:rPr>
        <w:t>Supplier</w:t>
      </w:r>
      <w:r w:rsidRPr="004201A5">
        <w:rPr>
          <w:spacing w:val="-4"/>
          <w:lang w:val="en-AU"/>
        </w:rPr>
        <w:t xml:space="preserve"> </w:t>
      </w:r>
      <w:r w:rsidRPr="004201A5">
        <w:rPr>
          <w:lang w:val="en-AU"/>
        </w:rPr>
        <w:t>has failed to comply with any provisions of this clause.</w:t>
      </w:r>
    </w:p>
    <w:p w14:paraId="20CCB720" w14:textId="77777777" w:rsidR="00CB73A7" w:rsidRPr="004201A5" w:rsidRDefault="009129DC">
      <w:pPr>
        <w:pStyle w:val="Heading1"/>
        <w:numPr>
          <w:ilvl w:val="0"/>
          <w:numId w:val="17"/>
        </w:numPr>
        <w:tabs>
          <w:tab w:val="left" w:pos="654"/>
        </w:tabs>
        <w:spacing w:before="119"/>
        <w:ind w:hanging="542"/>
        <w:jc w:val="both"/>
        <w:rPr>
          <w:b w:val="0"/>
          <w:lang w:val="en-AU"/>
        </w:rPr>
      </w:pPr>
      <w:r w:rsidRPr="004201A5">
        <w:rPr>
          <w:lang w:val="en-AU"/>
        </w:rPr>
        <w:t>QUALITY</w:t>
      </w:r>
      <w:r w:rsidRPr="004201A5">
        <w:rPr>
          <w:spacing w:val="-5"/>
          <w:lang w:val="en-AU"/>
        </w:rPr>
        <w:t xml:space="preserve"> </w:t>
      </w:r>
      <w:r w:rsidRPr="004201A5">
        <w:rPr>
          <w:spacing w:val="-2"/>
          <w:lang w:val="en-AU"/>
        </w:rPr>
        <w:t>ASSURANCE</w:t>
      </w:r>
    </w:p>
    <w:p w14:paraId="689A0902" w14:textId="77777777" w:rsidR="005340D8" w:rsidRPr="005340D8" w:rsidRDefault="005340D8" w:rsidP="005340D8">
      <w:pPr>
        <w:pStyle w:val="ListParagraph"/>
        <w:numPr>
          <w:ilvl w:val="1"/>
          <w:numId w:val="13"/>
        </w:numPr>
        <w:tabs>
          <w:tab w:val="left" w:pos="654"/>
        </w:tabs>
        <w:ind w:right="39"/>
        <w:rPr>
          <w:sz w:val="16"/>
          <w:lang w:val="en-AU"/>
        </w:rPr>
      </w:pPr>
      <w:r>
        <w:rPr>
          <w:sz w:val="16"/>
          <w:lang w:val="en-AU"/>
        </w:rPr>
        <w:t>Compass Group Supplier Requirements</w:t>
      </w:r>
    </w:p>
    <w:p w14:paraId="78588F61" w14:textId="69046755" w:rsidR="00861FCE" w:rsidRDefault="00861FCE" w:rsidP="00861FCE">
      <w:pPr>
        <w:pStyle w:val="ListParagraph"/>
        <w:numPr>
          <w:ilvl w:val="2"/>
          <w:numId w:val="13"/>
        </w:numPr>
        <w:tabs>
          <w:tab w:val="left" w:pos="654"/>
        </w:tabs>
        <w:ind w:right="39"/>
        <w:rPr>
          <w:sz w:val="16"/>
          <w:lang w:val="en-AU"/>
        </w:rPr>
      </w:pPr>
      <w:r>
        <w:rPr>
          <w:sz w:val="16"/>
          <w:lang w:val="en-AU"/>
        </w:rPr>
        <w:t>The Supplier must comply with, and must ensure that its personnel comply with:</w:t>
      </w:r>
    </w:p>
    <w:p w14:paraId="78816D87" w14:textId="4F686393" w:rsidR="00861FCE" w:rsidRDefault="00861FCE" w:rsidP="00861FCE">
      <w:pPr>
        <w:pStyle w:val="ListParagraph"/>
        <w:numPr>
          <w:ilvl w:val="0"/>
          <w:numId w:val="23"/>
        </w:numPr>
        <w:tabs>
          <w:tab w:val="left" w:pos="654"/>
        </w:tabs>
        <w:ind w:right="39"/>
        <w:rPr>
          <w:sz w:val="16"/>
          <w:lang w:val="en-AU"/>
        </w:rPr>
      </w:pPr>
      <w:r>
        <w:rPr>
          <w:sz w:val="16"/>
          <w:lang w:val="en-AU"/>
        </w:rPr>
        <w:t>the Compass</w:t>
      </w:r>
      <w:r w:rsidRPr="00D04F85">
        <w:rPr>
          <w:sz w:val="16"/>
          <w:lang w:val="en-AU"/>
        </w:rPr>
        <w:t xml:space="preserve"> </w:t>
      </w:r>
      <w:r>
        <w:rPr>
          <w:sz w:val="16"/>
          <w:lang w:val="en-AU"/>
        </w:rPr>
        <w:t>Group Supplier Requirements</w:t>
      </w:r>
      <w:r w:rsidRPr="00D04F85">
        <w:rPr>
          <w:sz w:val="16"/>
          <w:lang w:val="en-AU"/>
        </w:rPr>
        <w:t xml:space="preserve"> </w:t>
      </w:r>
      <w:r w:rsidR="00C15849">
        <w:rPr>
          <w:sz w:val="16"/>
          <w:lang w:val="en-AU"/>
        </w:rPr>
        <w:t xml:space="preserve">(including </w:t>
      </w:r>
      <w:r w:rsidR="00C15849" w:rsidRPr="004201A5">
        <w:rPr>
          <w:sz w:val="16"/>
          <w:lang w:val="en-AU"/>
        </w:rPr>
        <w:t xml:space="preserve">those found on its website here: </w:t>
      </w:r>
      <w:hyperlink r:id="rId7" w:anchor="s-corporate" w:history="1">
        <w:r w:rsidR="00C15849" w:rsidRPr="004201A5">
          <w:rPr>
            <w:rStyle w:val="Hyperlink"/>
            <w:sz w:val="16"/>
            <w:lang w:val="en-AU"/>
          </w:rPr>
          <w:t>https://www.compass-group.com.au/why-compass/#s-corporate</w:t>
        </w:r>
      </w:hyperlink>
      <w:r w:rsidR="00C15849" w:rsidRPr="004201A5">
        <w:rPr>
          <w:sz w:val="16"/>
          <w:lang w:val="en-AU"/>
        </w:rPr>
        <w:t xml:space="preserve">) </w:t>
      </w:r>
      <w:r>
        <w:rPr>
          <w:sz w:val="16"/>
          <w:lang w:val="en-AU"/>
        </w:rPr>
        <w:t>in place at the date of this agreement; and</w:t>
      </w:r>
    </w:p>
    <w:p w14:paraId="1853C676" w14:textId="72C0EEDE" w:rsidR="00861FCE" w:rsidRDefault="00861FCE" w:rsidP="00861FCE">
      <w:pPr>
        <w:pStyle w:val="ListParagraph"/>
        <w:numPr>
          <w:ilvl w:val="0"/>
          <w:numId w:val="23"/>
        </w:numPr>
        <w:tabs>
          <w:tab w:val="left" w:pos="654"/>
        </w:tabs>
        <w:ind w:right="39"/>
        <w:rPr>
          <w:sz w:val="16"/>
          <w:lang w:val="en-AU"/>
        </w:rPr>
      </w:pPr>
      <w:r>
        <w:rPr>
          <w:sz w:val="16"/>
          <w:lang w:val="en-AU"/>
        </w:rPr>
        <w:t>subject to the remainder of this clause 5.1, any amendments to the Compass Group Supplier Requirements advised by Compass Group from time to time during the Term ("</w:t>
      </w:r>
      <w:r>
        <w:rPr>
          <w:b/>
          <w:bCs/>
          <w:sz w:val="16"/>
          <w:lang w:val="en-AU"/>
        </w:rPr>
        <w:t>Policy Amendments</w:t>
      </w:r>
      <w:r>
        <w:rPr>
          <w:sz w:val="16"/>
          <w:lang w:val="en-AU"/>
        </w:rPr>
        <w:t>").</w:t>
      </w:r>
    </w:p>
    <w:p w14:paraId="60F15E6E" w14:textId="77777777" w:rsidR="00861FCE" w:rsidRDefault="00861FCE" w:rsidP="00861FCE">
      <w:pPr>
        <w:pStyle w:val="ListParagraph"/>
        <w:numPr>
          <w:ilvl w:val="2"/>
          <w:numId w:val="13"/>
        </w:numPr>
        <w:tabs>
          <w:tab w:val="left" w:pos="654"/>
        </w:tabs>
        <w:ind w:right="39"/>
        <w:rPr>
          <w:sz w:val="16"/>
          <w:lang w:val="en-AU"/>
        </w:rPr>
      </w:pPr>
      <w:r>
        <w:rPr>
          <w:sz w:val="16"/>
          <w:lang w:val="en-AU"/>
        </w:rPr>
        <w:t>Except where the Policy Amendments are mandated by law, if the Supplier reasonably determines that a Policy Amendment would</w:t>
      </w:r>
      <w:r w:rsidR="00297539">
        <w:rPr>
          <w:sz w:val="16"/>
          <w:lang w:val="en-AU"/>
        </w:rPr>
        <w:t>:</w:t>
      </w:r>
    </w:p>
    <w:p w14:paraId="26C07954" w14:textId="4402821F" w:rsidR="00861FCE" w:rsidRDefault="00861FCE" w:rsidP="00861FCE">
      <w:pPr>
        <w:pStyle w:val="ListParagraph"/>
        <w:numPr>
          <w:ilvl w:val="0"/>
          <w:numId w:val="24"/>
        </w:numPr>
        <w:tabs>
          <w:tab w:val="left" w:pos="654"/>
        </w:tabs>
        <w:ind w:right="39"/>
        <w:rPr>
          <w:sz w:val="16"/>
          <w:lang w:val="en-AU"/>
        </w:rPr>
      </w:pPr>
      <w:r>
        <w:rPr>
          <w:sz w:val="16"/>
          <w:lang w:val="en-AU"/>
        </w:rPr>
        <w:t>be inconsistent with the terms of this agreement; or</w:t>
      </w:r>
    </w:p>
    <w:p w14:paraId="40FB5D6A" w14:textId="77777777" w:rsidR="00861FCE" w:rsidRDefault="005340D8" w:rsidP="00861FCE">
      <w:pPr>
        <w:pStyle w:val="ListParagraph"/>
        <w:numPr>
          <w:ilvl w:val="0"/>
          <w:numId w:val="24"/>
        </w:numPr>
        <w:tabs>
          <w:tab w:val="left" w:pos="654"/>
        </w:tabs>
        <w:ind w:right="39"/>
        <w:rPr>
          <w:sz w:val="16"/>
          <w:lang w:val="en-AU"/>
        </w:rPr>
      </w:pPr>
      <w:r>
        <w:rPr>
          <w:sz w:val="16"/>
          <w:lang w:val="en-AU"/>
        </w:rPr>
        <w:t xml:space="preserve">require the Supplier to comply with obligations that would cause a material detriment to the Supplier, </w:t>
      </w:r>
    </w:p>
    <w:p w14:paraId="063B7371" w14:textId="77777777" w:rsidR="005340D8" w:rsidRDefault="005340D8" w:rsidP="005340D8">
      <w:pPr>
        <w:tabs>
          <w:tab w:val="left" w:pos="654"/>
        </w:tabs>
        <w:ind w:left="965" w:right="39"/>
        <w:rPr>
          <w:sz w:val="16"/>
          <w:lang w:val="en-AU"/>
        </w:rPr>
      </w:pPr>
      <w:r>
        <w:rPr>
          <w:sz w:val="16"/>
          <w:lang w:val="en-AU"/>
        </w:rPr>
        <w:t>the Supplier must notify Compass Group and provide all evidence reasonably requested by Compass Group to substantiate its claim.</w:t>
      </w:r>
    </w:p>
    <w:p w14:paraId="31C877EA" w14:textId="2A9927A1" w:rsidR="005340D8" w:rsidRPr="005340D8" w:rsidRDefault="005340D8" w:rsidP="005340D8">
      <w:pPr>
        <w:pStyle w:val="ListParagraph"/>
        <w:numPr>
          <w:ilvl w:val="2"/>
          <w:numId w:val="13"/>
        </w:numPr>
        <w:tabs>
          <w:tab w:val="left" w:pos="654"/>
        </w:tabs>
        <w:ind w:right="39"/>
        <w:rPr>
          <w:sz w:val="16"/>
          <w:lang w:val="en-AU"/>
        </w:rPr>
      </w:pPr>
      <w:r>
        <w:rPr>
          <w:sz w:val="16"/>
          <w:lang w:val="en-AU"/>
        </w:rPr>
        <w:t xml:space="preserve">If Compass Group reasonably </w:t>
      </w:r>
      <w:r w:rsidRPr="006F1977">
        <w:rPr>
          <w:sz w:val="16"/>
          <w:lang w:val="en-AU"/>
        </w:rPr>
        <w:t>determines, on</w:t>
      </w:r>
      <w:r>
        <w:rPr>
          <w:sz w:val="16"/>
          <w:lang w:val="en-AU"/>
        </w:rPr>
        <w:t xml:space="preserve"> </w:t>
      </w:r>
      <w:r w:rsidRPr="007D6211">
        <w:rPr>
          <w:sz w:val="16"/>
          <w:lang w:val="en-AU"/>
        </w:rPr>
        <w:t xml:space="preserve">receipt of the Supplier's notice and evidence under clause </w:t>
      </w:r>
      <w:r w:rsidR="006F1977" w:rsidRPr="007D6211">
        <w:rPr>
          <w:sz w:val="16"/>
          <w:lang w:val="en-AU"/>
        </w:rPr>
        <w:t xml:space="preserve">5.1(b), that the whole or any part of the Policy Amendment would satisfy clause </w:t>
      </w:r>
      <w:r w:rsidRPr="007D6211">
        <w:rPr>
          <w:sz w:val="16"/>
          <w:lang w:val="en-AU"/>
        </w:rPr>
        <w:t>5.1(b)(</w:t>
      </w:r>
      <w:proofErr w:type="spellStart"/>
      <w:r w:rsidRPr="007D6211">
        <w:rPr>
          <w:sz w:val="16"/>
          <w:lang w:val="en-AU"/>
        </w:rPr>
        <w:t>i</w:t>
      </w:r>
      <w:proofErr w:type="spellEnd"/>
      <w:r w:rsidRPr="007D6211">
        <w:rPr>
          <w:sz w:val="16"/>
          <w:lang w:val="en-AU"/>
        </w:rPr>
        <w:t>)</w:t>
      </w:r>
      <w:r w:rsidRPr="00D04F85">
        <w:rPr>
          <w:sz w:val="16"/>
          <w:lang w:val="en-AU"/>
        </w:rPr>
        <w:t xml:space="preserve"> </w:t>
      </w:r>
      <w:r w:rsidRPr="007D6211">
        <w:rPr>
          <w:sz w:val="16"/>
          <w:lang w:val="en-AU"/>
        </w:rPr>
        <w:t>and/or (ii), Compass Group</w:t>
      </w:r>
      <w:r>
        <w:rPr>
          <w:sz w:val="16"/>
          <w:lang w:val="en-AU"/>
        </w:rPr>
        <w:t xml:space="preserve"> may notify the Supplier that it will not require the Supplier to comply with the relevant part of the Policy Amendment.</w:t>
      </w:r>
    </w:p>
    <w:p w14:paraId="72AD18E2" w14:textId="2F46BCB3" w:rsidR="00CB73A7" w:rsidRPr="004201A5" w:rsidRDefault="009129DC">
      <w:pPr>
        <w:pStyle w:val="ListParagraph"/>
        <w:numPr>
          <w:ilvl w:val="1"/>
          <w:numId w:val="13"/>
        </w:numPr>
        <w:tabs>
          <w:tab w:val="left" w:pos="654"/>
        </w:tabs>
        <w:ind w:right="39"/>
        <w:rPr>
          <w:sz w:val="16"/>
          <w:lang w:val="en-AU"/>
        </w:rPr>
      </w:pPr>
      <w:r w:rsidRPr="004201A5">
        <w:rPr>
          <w:sz w:val="16"/>
          <w:lang w:val="en-AU"/>
        </w:rPr>
        <w:t xml:space="preserve">The Supplier </w:t>
      </w:r>
      <w:r w:rsidR="00C15849">
        <w:rPr>
          <w:sz w:val="16"/>
          <w:lang w:val="en-AU"/>
        </w:rPr>
        <w:t>and its personnel must</w:t>
      </w:r>
      <w:r w:rsidRPr="004201A5">
        <w:rPr>
          <w:sz w:val="16"/>
          <w:lang w:val="en-AU"/>
        </w:rPr>
        <w:t xml:space="preserve"> comply in all respects with</w:t>
      </w:r>
      <w:r w:rsidRPr="00D04F85">
        <w:rPr>
          <w:sz w:val="16"/>
          <w:lang w:val="en-AU"/>
        </w:rPr>
        <w:t xml:space="preserve"> </w:t>
      </w:r>
      <w:r w:rsidRPr="004201A5">
        <w:rPr>
          <w:sz w:val="16"/>
          <w:lang w:val="en-AU"/>
        </w:rPr>
        <w:t>all</w:t>
      </w:r>
      <w:r w:rsidRPr="00D04F85">
        <w:rPr>
          <w:sz w:val="16"/>
          <w:lang w:val="en-AU"/>
        </w:rPr>
        <w:t xml:space="preserve"> </w:t>
      </w:r>
      <w:r w:rsidRPr="004201A5">
        <w:rPr>
          <w:sz w:val="16"/>
          <w:lang w:val="en-AU"/>
        </w:rPr>
        <w:t>applicable</w:t>
      </w:r>
      <w:r w:rsidRPr="00D04F85">
        <w:rPr>
          <w:sz w:val="16"/>
          <w:lang w:val="en-AU"/>
        </w:rPr>
        <w:t xml:space="preserve"> </w:t>
      </w:r>
      <w:r w:rsidRPr="004201A5">
        <w:rPr>
          <w:sz w:val="16"/>
          <w:lang w:val="en-AU"/>
        </w:rPr>
        <w:t>legislation,</w:t>
      </w:r>
      <w:r w:rsidRPr="00D04F85">
        <w:rPr>
          <w:sz w:val="16"/>
          <w:lang w:val="en-AU"/>
        </w:rPr>
        <w:t xml:space="preserve"> </w:t>
      </w:r>
      <w:r w:rsidRPr="004201A5">
        <w:rPr>
          <w:sz w:val="16"/>
          <w:lang w:val="en-AU"/>
        </w:rPr>
        <w:t>regulations</w:t>
      </w:r>
      <w:r w:rsidR="00C15849">
        <w:rPr>
          <w:sz w:val="16"/>
          <w:lang w:val="en-AU"/>
        </w:rPr>
        <w:t>,</w:t>
      </w:r>
      <w:r w:rsidRPr="004201A5">
        <w:rPr>
          <w:sz w:val="16"/>
          <w:lang w:val="en-AU"/>
        </w:rPr>
        <w:t xml:space="preserve"> codes of practice and industrial awards and agreements, including all safety, health and environmental laws and regulations</w:t>
      </w:r>
      <w:r w:rsidR="001D6D84">
        <w:rPr>
          <w:sz w:val="16"/>
          <w:lang w:val="en-AU"/>
        </w:rPr>
        <w:t>, as amended from time to time</w:t>
      </w:r>
      <w:r w:rsidRPr="004201A5">
        <w:rPr>
          <w:sz w:val="16"/>
          <w:lang w:val="en-AU"/>
        </w:rPr>
        <w:t>.</w:t>
      </w:r>
    </w:p>
    <w:p w14:paraId="75A07DE0" w14:textId="77777777" w:rsidR="00CB73A7" w:rsidRPr="004201A5" w:rsidRDefault="009129DC">
      <w:pPr>
        <w:pStyle w:val="ListParagraph"/>
        <w:numPr>
          <w:ilvl w:val="2"/>
          <w:numId w:val="13"/>
        </w:numPr>
        <w:tabs>
          <w:tab w:val="left" w:pos="966"/>
        </w:tabs>
        <w:spacing w:before="1"/>
        <w:ind w:right="39"/>
        <w:rPr>
          <w:sz w:val="16"/>
          <w:lang w:val="en-AU"/>
        </w:rPr>
      </w:pPr>
      <w:r w:rsidRPr="004201A5">
        <w:rPr>
          <w:sz w:val="16"/>
          <w:lang w:val="en-AU"/>
        </w:rPr>
        <w:t>Compass Group has a Code of Business Conduct (</w:t>
      </w:r>
      <w:proofErr w:type="gramStart"/>
      <w:r w:rsidRPr="004201A5">
        <w:rPr>
          <w:sz w:val="16"/>
          <w:lang w:val="en-AU"/>
        </w:rPr>
        <w:t>the</w:t>
      </w:r>
      <w:r w:rsidRPr="004201A5">
        <w:rPr>
          <w:spacing w:val="40"/>
          <w:sz w:val="16"/>
          <w:lang w:val="en-AU"/>
        </w:rPr>
        <w:t xml:space="preserve">  </w:t>
      </w:r>
      <w:r w:rsidRPr="004201A5">
        <w:rPr>
          <w:sz w:val="16"/>
          <w:lang w:val="en-AU"/>
        </w:rPr>
        <w:t>“</w:t>
      </w:r>
      <w:proofErr w:type="gramEnd"/>
      <w:r w:rsidRPr="004201A5">
        <w:rPr>
          <w:b/>
          <w:sz w:val="16"/>
          <w:lang w:val="en-AU"/>
        </w:rPr>
        <w:t>Compass</w:t>
      </w:r>
      <w:r w:rsidRPr="004201A5">
        <w:rPr>
          <w:b/>
          <w:spacing w:val="40"/>
          <w:sz w:val="16"/>
          <w:lang w:val="en-AU"/>
        </w:rPr>
        <w:t xml:space="preserve">  </w:t>
      </w:r>
      <w:r w:rsidRPr="004201A5">
        <w:rPr>
          <w:b/>
          <w:sz w:val="16"/>
          <w:lang w:val="en-AU"/>
        </w:rPr>
        <w:t>CBC</w:t>
      </w:r>
      <w:r w:rsidRPr="004201A5">
        <w:rPr>
          <w:sz w:val="16"/>
          <w:lang w:val="en-AU"/>
        </w:rPr>
        <w:t>”)</w:t>
      </w:r>
      <w:r w:rsidRPr="004201A5">
        <w:rPr>
          <w:spacing w:val="40"/>
          <w:sz w:val="16"/>
          <w:lang w:val="en-AU"/>
        </w:rPr>
        <w:t xml:space="preserve">  </w:t>
      </w:r>
      <w:r w:rsidRPr="004201A5">
        <w:rPr>
          <w:sz w:val="16"/>
          <w:lang w:val="en-AU"/>
        </w:rPr>
        <w:t>and</w:t>
      </w:r>
      <w:r w:rsidRPr="004201A5">
        <w:rPr>
          <w:spacing w:val="40"/>
          <w:sz w:val="16"/>
          <w:lang w:val="en-AU"/>
        </w:rPr>
        <w:t xml:space="preserve">  </w:t>
      </w:r>
      <w:r w:rsidRPr="004201A5">
        <w:rPr>
          <w:sz w:val="16"/>
          <w:lang w:val="en-AU"/>
        </w:rPr>
        <w:t>Code</w:t>
      </w:r>
      <w:r w:rsidRPr="004201A5">
        <w:rPr>
          <w:spacing w:val="40"/>
          <w:sz w:val="16"/>
          <w:lang w:val="en-AU"/>
        </w:rPr>
        <w:t xml:space="preserve">  </w:t>
      </w:r>
      <w:r w:rsidRPr="004201A5">
        <w:rPr>
          <w:sz w:val="16"/>
          <w:lang w:val="en-AU"/>
        </w:rPr>
        <w:t>of Ethics.</w:t>
      </w:r>
      <w:r w:rsidRPr="004201A5">
        <w:rPr>
          <w:spacing w:val="40"/>
          <w:sz w:val="16"/>
          <w:lang w:val="en-AU"/>
        </w:rPr>
        <w:t xml:space="preserve"> </w:t>
      </w:r>
      <w:r w:rsidRPr="004201A5">
        <w:rPr>
          <w:sz w:val="16"/>
          <w:lang w:val="en-AU"/>
        </w:rPr>
        <w:t>Electronic copies can be</w:t>
      </w:r>
      <w:r w:rsidRPr="004201A5">
        <w:rPr>
          <w:spacing w:val="-2"/>
          <w:sz w:val="16"/>
          <w:lang w:val="en-AU"/>
        </w:rPr>
        <w:t xml:space="preserve"> </w:t>
      </w:r>
      <w:r w:rsidRPr="004201A5">
        <w:rPr>
          <w:sz w:val="16"/>
          <w:lang w:val="en-AU"/>
        </w:rPr>
        <w:t>downloaded from the following web site:</w:t>
      </w:r>
      <w:r w:rsidR="00160C4B" w:rsidRPr="004201A5">
        <w:rPr>
          <w:sz w:val="16"/>
          <w:lang w:val="en-AU"/>
        </w:rPr>
        <w:t xml:space="preserve"> </w:t>
      </w:r>
      <w:proofErr w:type="gramStart"/>
      <w:r w:rsidR="00160C4B" w:rsidRPr="004201A5">
        <w:rPr>
          <w:sz w:val="16"/>
          <w:lang w:val="en-AU"/>
        </w:rPr>
        <w:t>https://www.compass-</w:t>
      </w:r>
      <w:r w:rsidR="00160C4B" w:rsidRPr="004201A5">
        <w:rPr>
          <w:sz w:val="16"/>
          <w:lang w:val="en-AU"/>
        </w:rPr>
        <w:t>group.com.au/why-compass/#s-corporate</w:t>
      </w:r>
      <w:proofErr w:type="gramEnd"/>
    </w:p>
    <w:p w14:paraId="2909EA3F" w14:textId="77777777" w:rsidR="00CB73A7" w:rsidRPr="004201A5" w:rsidRDefault="009129DC">
      <w:pPr>
        <w:pStyle w:val="ListParagraph"/>
        <w:numPr>
          <w:ilvl w:val="2"/>
          <w:numId w:val="13"/>
        </w:numPr>
        <w:tabs>
          <w:tab w:val="left" w:pos="1014"/>
        </w:tabs>
        <w:spacing w:before="121" w:line="183" w:lineRule="exact"/>
        <w:ind w:left="1013" w:hanging="361"/>
        <w:rPr>
          <w:sz w:val="16"/>
          <w:lang w:val="en-AU"/>
        </w:rPr>
      </w:pPr>
      <w:r w:rsidRPr="004201A5">
        <w:rPr>
          <w:sz w:val="16"/>
          <w:lang w:val="en-AU"/>
        </w:rPr>
        <w:t>The</w:t>
      </w:r>
      <w:r w:rsidRPr="004201A5">
        <w:rPr>
          <w:spacing w:val="-5"/>
          <w:sz w:val="16"/>
          <w:lang w:val="en-AU"/>
        </w:rPr>
        <w:t xml:space="preserve"> </w:t>
      </w:r>
      <w:r w:rsidRPr="004201A5">
        <w:rPr>
          <w:sz w:val="16"/>
          <w:lang w:val="en-AU"/>
        </w:rPr>
        <w:t>Supplier</w:t>
      </w:r>
      <w:r w:rsidRPr="004201A5">
        <w:rPr>
          <w:spacing w:val="-4"/>
          <w:sz w:val="16"/>
          <w:lang w:val="en-AU"/>
        </w:rPr>
        <w:t xml:space="preserve"> </w:t>
      </w:r>
      <w:r w:rsidRPr="004201A5">
        <w:rPr>
          <w:spacing w:val="-2"/>
          <w:sz w:val="16"/>
          <w:lang w:val="en-AU"/>
        </w:rPr>
        <w:t>shall:</w:t>
      </w:r>
    </w:p>
    <w:p w14:paraId="7C6C2DB4" w14:textId="77777777" w:rsidR="00CB73A7" w:rsidRPr="004201A5" w:rsidRDefault="009129DC">
      <w:pPr>
        <w:pStyle w:val="ListParagraph"/>
        <w:numPr>
          <w:ilvl w:val="0"/>
          <w:numId w:val="12"/>
        </w:numPr>
        <w:tabs>
          <w:tab w:val="left" w:pos="1554"/>
        </w:tabs>
        <w:ind w:right="41"/>
        <w:rPr>
          <w:sz w:val="16"/>
          <w:lang w:val="en-AU"/>
        </w:rPr>
      </w:pPr>
      <w:r w:rsidRPr="004201A5">
        <w:rPr>
          <w:sz w:val="16"/>
          <w:lang w:val="en-AU"/>
        </w:rPr>
        <w:t xml:space="preserve">carefully review the Compass CBC and Code of </w:t>
      </w:r>
      <w:proofErr w:type="gramStart"/>
      <w:r w:rsidRPr="004201A5">
        <w:rPr>
          <w:sz w:val="16"/>
          <w:lang w:val="en-AU"/>
        </w:rPr>
        <w:t>Ethics;</w:t>
      </w:r>
      <w:proofErr w:type="gramEnd"/>
    </w:p>
    <w:p w14:paraId="5D2242C8" w14:textId="77777777" w:rsidR="00CB73A7" w:rsidRPr="004201A5" w:rsidRDefault="009129DC">
      <w:pPr>
        <w:pStyle w:val="ListParagraph"/>
        <w:numPr>
          <w:ilvl w:val="0"/>
          <w:numId w:val="12"/>
        </w:numPr>
        <w:tabs>
          <w:tab w:val="left" w:pos="1554"/>
        </w:tabs>
        <w:spacing w:before="1"/>
        <w:ind w:right="43"/>
        <w:rPr>
          <w:sz w:val="16"/>
          <w:lang w:val="en-AU"/>
        </w:rPr>
      </w:pPr>
      <w:r w:rsidRPr="004201A5">
        <w:rPr>
          <w:sz w:val="16"/>
          <w:lang w:val="en-AU"/>
        </w:rPr>
        <w:t>ensure that the Compass CBC and Code of</w:t>
      </w:r>
      <w:r w:rsidRPr="004201A5">
        <w:rPr>
          <w:spacing w:val="-11"/>
          <w:sz w:val="16"/>
          <w:lang w:val="en-AU"/>
        </w:rPr>
        <w:t xml:space="preserve"> </w:t>
      </w:r>
      <w:r w:rsidRPr="004201A5">
        <w:rPr>
          <w:sz w:val="16"/>
          <w:lang w:val="en-AU"/>
        </w:rPr>
        <w:t>Ethics</w:t>
      </w:r>
      <w:r w:rsidRPr="004201A5">
        <w:rPr>
          <w:spacing w:val="-10"/>
          <w:sz w:val="16"/>
          <w:lang w:val="en-AU"/>
        </w:rPr>
        <w:t xml:space="preserve"> </w:t>
      </w:r>
      <w:r w:rsidRPr="004201A5">
        <w:rPr>
          <w:sz w:val="16"/>
          <w:lang w:val="en-AU"/>
        </w:rPr>
        <w:t>is</w:t>
      </w:r>
      <w:r w:rsidRPr="004201A5">
        <w:rPr>
          <w:spacing w:val="-10"/>
          <w:sz w:val="16"/>
          <w:lang w:val="en-AU"/>
        </w:rPr>
        <w:t xml:space="preserve"> </w:t>
      </w:r>
      <w:r w:rsidRPr="004201A5">
        <w:rPr>
          <w:sz w:val="16"/>
          <w:lang w:val="en-AU"/>
        </w:rPr>
        <w:t>disclosed</w:t>
      </w:r>
      <w:r w:rsidRPr="004201A5">
        <w:rPr>
          <w:spacing w:val="-12"/>
          <w:sz w:val="16"/>
          <w:lang w:val="en-AU"/>
        </w:rPr>
        <w:t xml:space="preserve"> </w:t>
      </w:r>
      <w:r w:rsidRPr="004201A5">
        <w:rPr>
          <w:sz w:val="16"/>
          <w:lang w:val="en-AU"/>
        </w:rPr>
        <w:t>to</w:t>
      </w:r>
      <w:r w:rsidRPr="004201A5">
        <w:rPr>
          <w:spacing w:val="-9"/>
          <w:sz w:val="16"/>
          <w:lang w:val="en-AU"/>
        </w:rPr>
        <w:t xml:space="preserve"> </w:t>
      </w:r>
      <w:proofErr w:type="gramStart"/>
      <w:r w:rsidRPr="004201A5">
        <w:rPr>
          <w:sz w:val="16"/>
          <w:lang w:val="en-AU"/>
        </w:rPr>
        <w:t>all</w:t>
      </w:r>
      <w:r w:rsidRPr="004201A5">
        <w:rPr>
          <w:spacing w:val="-7"/>
          <w:sz w:val="16"/>
          <w:lang w:val="en-AU"/>
        </w:rPr>
        <w:t xml:space="preserve"> </w:t>
      </w:r>
      <w:r w:rsidRPr="004201A5">
        <w:rPr>
          <w:sz w:val="16"/>
          <w:lang w:val="en-AU"/>
        </w:rPr>
        <w:t>of</w:t>
      </w:r>
      <w:proofErr w:type="gramEnd"/>
      <w:r w:rsidRPr="004201A5">
        <w:rPr>
          <w:spacing w:val="-11"/>
          <w:sz w:val="16"/>
          <w:lang w:val="en-AU"/>
        </w:rPr>
        <w:t xml:space="preserve"> </w:t>
      </w:r>
      <w:r w:rsidRPr="004201A5">
        <w:rPr>
          <w:sz w:val="16"/>
          <w:lang w:val="en-AU"/>
        </w:rPr>
        <w:t>the</w:t>
      </w:r>
      <w:r w:rsidRPr="004201A5">
        <w:rPr>
          <w:spacing w:val="-12"/>
          <w:sz w:val="16"/>
          <w:lang w:val="en-AU"/>
        </w:rPr>
        <w:t xml:space="preserve"> </w:t>
      </w:r>
      <w:r w:rsidRPr="004201A5">
        <w:rPr>
          <w:sz w:val="16"/>
          <w:lang w:val="en-AU"/>
        </w:rPr>
        <w:t>Supplier’s personnel; and</w:t>
      </w:r>
    </w:p>
    <w:p w14:paraId="0668DE2F" w14:textId="77777777" w:rsidR="00CB73A7" w:rsidRPr="004201A5" w:rsidRDefault="009129DC">
      <w:pPr>
        <w:pStyle w:val="ListParagraph"/>
        <w:numPr>
          <w:ilvl w:val="0"/>
          <w:numId w:val="12"/>
        </w:numPr>
        <w:tabs>
          <w:tab w:val="left" w:pos="1554"/>
        </w:tabs>
        <w:ind w:right="41"/>
        <w:rPr>
          <w:sz w:val="16"/>
          <w:lang w:val="en-AU"/>
        </w:rPr>
      </w:pPr>
      <w:r w:rsidRPr="004201A5">
        <w:rPr>
          <w:sz w:val="16"/>
          <w:lang w:val="en-AU"/>
        </w:rPr>
        <w:t>undertake and agree that, in connection with</w:t>
      </w:r>
      <w:r w:rsidRPr="004201A5">
        <w:rPr>
          <w:spacing w:val="-2"/>
          <w:sz w:val="16"/>
          <w:lang w:val="en-AU"/>
        </w:rPr>
        <w:t xml:space="preserve"> </w:t>
      </w:r>
      <w:r w:rsidRPr="004201A5">
        <w:rPr>
          <w:sz w:val="16"/>
          <w:lang w:val="en-AU"/>
        </w:rPr>
        <w:t>the</w:t>
      </w:r>
      <w:r w:rsidRPr="004201A5">
        <w:rPr>
          <w:spacing w:val="-2"/>
          <w:sz w:val="16"/>
          <w:lang w:val="en-AU"/>
        </w:rPr>
        <w:t xml:space="preserve"> </w:t>
      </w:r>
      <w:r w:rsidRPr="004201A5">
        <w:rPr>
          <w:sz w:val="16"/>
          <w:lang w:val="en-AU"/>
        </w:rPr>
        <w:t>Supplier’s performance</w:t>
      </w:r>
      <w:r w:rsidRPr="004201A5">
        <w:rPr>
          <w:spacing w:val="-2"/>
          <w:sz w:val="16"/>
          <w:lang w:val="en-AU"/>
        </w:rPr>
        <w:t xml:space="preserve"> </w:t>
      </w:r>
      <w:r w:rsidRPr="004201A5">
        <w:rPr>
          <w:sz w:val="16"/>
          <w:lang w:val="en-AU"/>
        </w:rPr>
        <w:t>under</w:t>
      </w:r>
      <w:r w:rsidRPr="004201A5">
        <w:rPr>
          <w:spacing w:val="-3"/>
          <w:sz w:val="16"/>
          <w:lang w:val="en-AU"/>
        </w:rPr>
        <w:t xml:space="preserve"> </w:t>
      </w:r>
      <w:r w:rsidRPr="004201A5">
        <w:rPr>
          <w:sz w:val="16"/>
          <w:lang w:val="en-AU"/>
        </w:rPr>
        <w:t xml:space="preserve">this agreement, </w:t>
      </w:r>
      <w:proofErr w:type="gramStart"/>
      <w:r w:rsidRPr="004201A5">
        <w:rPr>
          <w:sz w:val="16"/>
          <w:lang w:val="en-AU"/>
        </w:rPr>
        <w:t>all of</w:t>
      </w:r>
      <w:proofErr w:type="gramEnd"/>
      <w:r w:rsidRPr="004201A5">
        <w:rPr>
          <w:sz w:val="16"/>
          <w:lang w:val="en-AU"/>
        </w:rPr>
        <w:t xml:space="preserve"> the Supplier’s personnel shall act consistently with the applicable principles of the Compass CBC and Code of Ethics in all material respects.</w:t>
      </w:r>
    </w:p>
    <w:p w14:paraId="0020574B" w14:textId="77777777" w:rsidR="00CB73A7" w:rsidRPr="007B0276" w:rsidRDefault="009129DC">
      <w:pPr>
        <w:pStyle w:val="ListParagraph"/>
        <w:numPr>
          <w:ilvl w:val="1"/>
          <w:numId w:val="13"/>
        </w:numPr>
        <w:tabs>
          <w:tab w:val="left" w:pos="654"/>
        </w:tabs>
        <w:spacing w:line="183" w:lineRule="exact"/>
        <w:ind w:hanging="542"/>
        <w:rPr>
          <w:sz w:val="16"/>
          <w:lang w:val="en-AU"/>
        </w:rPr>
      </w:pPr>
      <w:r w:rsidRPr="007B0276">
        <w:rPr>
          <w:sz w:val="16"/>
          <w:lang w:val="en-AU"/>
        </w:rPr>
        <w:t>The</w:t>
      </w:r>
      <w:r w:rsidRPr="007B0276">
        <w:rPr>
          <w:spacing w:val="-4"/>
          <w:sz w:val="16"/>
          <w:lang w:val="en-AU"/>
        </w:rPr>
        <w:t xml:space="preserve"> </w:t>
      </w:r>
      <w:r w:rsidRPr="007B0276">
        <w:rPr>
          <w:sz w:val="16"/>
          <w:lang w:val="en-AU"/>
        </w:rPr>
        <w:t>Supplier</w:t>
      </w:r>
      <w:r w:rsidRPr="007B0276">
        <w:rPr>
          <w:spacing w:val="-4"/>
          <w:sz w:val="16"/>
          <w:lang w:val="en-AU"/>
        </w:rPr>
        <w:t xml:space="preserve"> </w:t>
      </w:r>
      <w:r w:rsidRPr="007B0276">
        <w:rPr>
          <w:spacing w:val="-2"/>
          <w:sz w:val="16"/>
          <w:lang w:val="en-AU"/>
        </w:rPr>
        <w:t>shall:</w:t>
      </w:r>
    </w:p>
    <w:p w14:paraId="73C17DC8" w14:textId="1C47715B" w:rsidR="00CB73A7" w:rsidRPr="004201A5" w:rsidRDefault="009129DC">
      <w:pPr>
        <w:pStyle w:val="ListParagraph"/>
        <w:numPr>
          <w:ilvl w:val="2"/>
          <w:numId w:val="13"/>
        </w:numPr>
        <w:tabs>
          <w:tab w:val="left" w:pos="1014"/>
        </w:tabs>
        <w:ind w:left="1013" w:right="38" w:hanging="360"/>
        <w:rPr>
          <w:sz w:val="16"/>
          <w:lang w:val="en-AU"/>
        </w:rPr>
      </w:pPr>
      <w:r w:rsidRPr="007B0276">
        <w:rPr>
          <w:sz w:val="16"/>
          <w:lang w:val="en-AU"/>
        </w:rPr>
        <w:t xml:space="preserve">at the </w:t>
      </w:r>
      <w:r w:rsidR="00987CC8">
        <w:rPr>
          <w:sz w:val="16"/>
          <w:lang w:val="en-AU"/>
        </w:rPr>
        <w:t xml:space="preserve">reasonable </w:t>
      </w:r>
      <w:r w:rsidRPr="007B0276">
        <w:rPr>
          <w:sz w:val="16"/>
          <w:lang w:val="en-AU"/>
        </w:rPr>
        <w:t>request of Compass Group and at the Supplier’s cost, submit samples of the product for testing, by an independent body of Compass Group’s choosing, against applicable standards</w:t>
      </w:r>
      <w:r w:rsidRPr="004201A5">
        <w:rPr>
          <w:sz w:val="16"/>
          <w:lang w:val="en-AU"/>
        </w:rPr>
        <w:t xml:space="preserve">; </w:t>
      </w:r>
      <w:r w:rsidRPr="004201A5">
        <w:rPr>
          <w:spacing w:val="-4"/>
          <w:sz w:val="16"/>
          <w:lang w:val="en-AU"/>
        </w:rPr>
        <w:t>and</w:t>
      </w:r>
    </w:p>
    <w:p w14:paraId="610361EF" w14:textId="77777777" w:rsidR="00CB73A7" w:rsidRPr="004201A5" w:rsidRDefault="009129DC">
      <w:pPr>
        <w:pStyle w:val="ListParagraph"/>
        <w:numPr>
          <w:ilvl w:val="2"/>
          <w:numId w:val="13"/>
        </w:numPr>
        <w:tabs>
          <w:tab w:val="left" w:pos="1014"/>
        </w:tabs>
        <w:spacing w:before="2"/>
        <w:ind w:left="1013" w:right="41" w:hanging="360"/>
        <w:rPr>
          <w:sz w:val="16"/>
          <w:lang w:val="en-AU"/>
        </w:rPr>
      </w:pPr>
      <w:r w:rsidRPr="004201A5">
        <w:rPr>
          <w:sz w:val="16"/>
          <w:lang w:val="en-AU"/>
        </w:rPr>
        <w:t>allow</w:t>
      </w:r>
      <w:r w:rsidRPr="004201A5">
        <w:rPr>
          <w:spacing w:val="-12"/>
          <w:sz w:val="16"/>
          <w:lang w:val="en-AU"/>
        </w:rPr>
        <w:t xml:space="preserve"> </w:t>
      </w:r>
      <w:r w:rsidRPr="004201A5">
        <w:rPr>
          <w:sz w:val="16"/>
          <w:lang w:val="en-AU"/>
        </w:rPr>
        <w:t>Compass</w:t>
      </w:r>
      <w:r w:rsidRPr="004201A5">
        <w:rPr>
          <w:spacing w:val="-11"/>
          <w:sz w:val="16"/>
          <w:lang w:val="en-AU"/>
        </w:rPr>
        <w:t xml:space="preserve"> </w:t>
      </w:r>
      <w:r w:rsidRPr="004201A5">
        <w:rPr>
          <w:sz w:val="16"/>
          <w:lang w:val="en-AU"/>
        </w:rPr>
        <w:t>Group,</w:t>
      </w:r>
      <w:r w:rsidRPr="004201A5">
        <w:rPr>
          <w:spacing w:val="-11"/>
          <w:sz w:val="16"/>
          <w:lang w:val="en-AU"/>
        </w:rPr>
        <w:t xml:space="preserve"> </w:t>
      </w:r>
      <w:r w:rsidRPr="004201A5">
        <w:rPr>
          <w:sz w:val="16"/>
          <w:lang w:val="en-AU"/>
        </w:rPr>
        <w:t>its</w:t>
      </w:r>
      <w:r w:rsidRPr="004201A5">
        <w:rPr>
          <w:spacing w:val="-11"/>
          <w:sz w:val="16"/>
          <w:lang w:val="en-AU"/>
        </w:rPr>
        <w:t xml:space="preserve"> </w:t>
      </w:r>
      <w:proofErr w:type="gramStart"/>
      <w:r w:rsidRPr="004201A5">
        <w:rPr>
          <w:sz w:val="16"/>
          <w:lang w:val="en-AU"/>
        </w:rPr>
        <w:t>employees</w:t>
      </w:r>
      <w:proofErr w:type="gramEnd"/>
      <w:r w:rsidRPr="004201A5">
        <w:rPr>
          <w:spacing w:val="-11"/>
          <w:sz w:val="16"/>
          <w:lang w:val="en-AU"/>
        </w:rPr>
        <w:t xml:space="preserve"> </w:t>
      </w:r>
      <w:r w:rsidRPr="004201A5">
        <w:rPr>
          <w:sz w:val="16"/>
          <w:lang w:val="en-AU"/>
        </w:rPr>
        <w:t>or</w:t>
      </w:r>
      <w:r w:rsidRPr="004201A5">
        <w:rPr>
          <w:spacing w:val="-11"/>
          <w:sz w:val="16"/>
          <w:lang w:val="en-AU"/>
        </w:rPr>
        <w:t xml:space="preserve"> </w:t>
      </w:r>
      <w:r w:rsidRPr="004201A5">
        <w:rPr>
          <w:sz w:val="16"/>
          <w:lang w:val="en-AU"/>
        </w:rPr>
        <w:t>agents,</w:t>
      </w:r>
      <w:r w:rsidRPr="004201A5">
        <w:rPr>
          <w:spacing w:val="-11"/>
          <w:sz w:val="16"/>
          <w:lang w:val="en-AU"/>
        </w:rPr>
        <w:t xml:space="preserve"> </w:t>
      </w:r>
      <w:r w:rsidRPr="004201A5">
        <w:rPr>
          <w:sz w:val="16"/>
          <w:lang w:val="en-AU"/>
        </w:rPr>
        <w:t>on the provision of reasonable notice to the</w:t>
      </w:r>
      <w:r w:rsidRPr="004201A5">
        <w:rPr>
          <w:spacing w:val="-2"/>
          <w:sz w:val="16"/>
          <w:lang w:val="en-AU"/>
        </w:rPr>
        <w:t xml:space="preserve"> </w:t>
      </w:r>
      <w:r w:rsidRPr="004201A5">
        <w:rPr>
          <w:sz w:val="16"/>
          <w:lang w:val="en-AU"/>
        </w:rPr>
        <w:t xml:space="preserve">Supplier, to conduct a quality audit on the premises of the Supplier and delivery vehicles as </w:t>
      </w:r>
      <w:r w:rsidR="00987CC8">
        <w:rPr>
          <w:sz w:val="16"/>
          <w:lang w:val="en-AU"/>
        </w:rPr>
        <w:t xml:space="preserve">reasonably </w:t>
      </w:r>
      <w:r w:rsidRPr="004201A5">
        <w:rPr>
          <w:sz w:val="16"/>
          <w:lang w:val="en-AU"/>
        </w:rPr>
        <w:t>requested throughout the Term.</w:t>
      </w:r>
    </w:p>
    <w:p w14:paraId="59D0F4D9" w14:textId="77777777" w:rsidR="00CB73A7" w:rsidRPr="004201A5" w:rsidRDefault="009129DC">
      <w:pPr>
        <w:pStyle w:val="ListParagraph"/>
        <w:numPr>
          <w:ilvl w:val="1"/>
          <w:numId w:val="13"/>
        </w:numPr>
        <w:tabs>
          <w:tab w:val="left" w:pos="654"/>
        </w:tabs>
        <w:ind w:right="39"/>
        <w:rPr>
          <w:sz w:val="16"/>
          <w:lang w:val="en-AU"/>
        </w:rPr>
      </w:pPr>
      <w:r w:rsidRPr="004201A5">
        <w:rPr>
          <w:sz w:val="16"/>
          <w:lang w:val="en-AU"/>
        </w:rPr>
        <w:t>Compass Group reserves the right to suspend, vary or cancel</w:t>
      </w:r>
      <w:r w:rsidRPr="004201A5">
        <w:rPr>
          <w:spacing w:val="-2"/>
          <w:sz w:val="16"/>
          <w:lang w:val="en-AU"/>
        </w:rPr>
        <w:t xml:space="preserve"> </w:t>
      </w:r>
      <w:r w:rsidRPr="004201A5">
        <w:rPr>
          <w:sz w:val="16"/>
          <w:lang w:val="en-AU"/>
        </w:rPr>
        <w:t>any</w:t>
      </w:r>
      <w:r w:rsidRPr="004201A5">
        <w:rPr>
          <w:spacing w:val="-1"/>
          <w:sz w:val="16"/>
          <w:lang w:val="en-AU"/>
        </w:rPr>
        <w:t xml:space="preserve"> </w:t>
      </w:r>
      <w:r w:rsidRPr="004201A5">
        <w:rPr>
          <w:sz w:val="16"/>
          <w:lang w:val="en-AU"/>
        </w:rPr>
        <w:t>order</w:t>
      </w:r>
      <w:r w:rsidRPr="004201A5">
        <w:rPr>
          <w:spacing w:val="-1"/>
          <w:sz w:val="16"/>
          <w:lang w:val="en-AU"/>
        </w:rPr>
        <w:t xml:space="preserve"> </w:t>
      </w:r>
      <w:r w:rsidRPr="004201A5">
        <w:rPr>
          <w:sz w:val="16"/>
          <w:lang w:val="en-AU"/>
        </w:rPr>
        <w:t>for</w:t>
      </w:r>
      <w:r w:rsidRPr="004201A5">
        <w:rPr>
          <w:spacing w:val="-3"/>
          <w:sz w:val="16"/>
          <w:lang w:val="en-AU"/>
        </w:rPr>
        <w:t xml:space="preserve"> </w:t>
      </w:r>
      <w:r w:rsidRPr="004201A5">
        <w:rPr>
          <w:sz w:val="16"/>
          <w:lang w:val="en-AU"/>
        </w:rPr>
        <w:t>products</w:t>
      </w:r>
      <w:r w:rsidRPr="004201A5">
        <w:rPr>
          <w:spacing w:val="-1"/>
          <w:sz w:val="16"/>
          <w:lang w:val="en-AU"/>
        </w:rPr>
        <w:t xml:space="preserve"> </w:t>
      </w:r>
      <w:r w:rsidRPr="004201A5">
        <w:rPr>
          <w:sz w:val="16"/>
          <w:lang w:val="en-AU"/>
        </w:rPr>
        <w:t>if</w:t>
      </w:r>
      <w:r w:rsidRPr="004201A5">
        <w:rPr>
          <w:spacing w:val="-1"/>
          <w:sz w:val="16"/>
          <w:lang w:val="en-AU"/>
        </w:rPr>
        <w:t xml:space="preserve"> </w:t>
      </w:r>
      <w:r w:rsidRPr="004201A5">
        <w:rPr>
          <w:sz w:val="16"/>
          <w:lang w:val="en-AU"/>
        </w:rPr>
        <w:t>as</w:t>
      </w:r>
      <w:r w:rsidRPr="004201A5">
        <w:rPr>
          <w:spacing w:val="-1"/>
          <w:sz w:val="16"/>
          <w:lang w:val="en-AU"/>
        </w:rPr>
        <w:t xml:space="preserve"> </w:t>
      </w:r>
      <w:r w:rsidRPr="004201A5">
        <w:rPr>
          <w:sz w:val="16"/>
          <w:lang w:val="en-AU"/>
        </w:rPr>
        <w:t>a</w:t>
      </w:r>
      <w:r w:rsidRPr="004201A5">
        <w:rPr>
          <w:spacing w:val="-1"/>
          <w:sz w:val="16"/>
          <w:lang w:val="en-AU"/>
        </w:rPr>
        <w:t xml:space="preserve"> </w:t>
      </w:r>
      <w:r w:rsidRPr="004201A5">
        <w:rPr>
          <w:sz w:val="16"/>
          <w:lang w:val="en-AU"/>
        </w:rPr>
        <w:t>result</w:t>
      </w:r>
      <w:r w:rsidRPr="004201A5">
        <w:rPr>
          <w:spacing w:val="-1"/>
          <w:sz w:val="16"/>
          <w:lang w:val="en-AU"/>
        </w:rPr>
        <w:t xml:space="preserve"> </w:t>
      </w:r>
      <w:r w:rsidRPr="004201A5">
        <w:rPr>
          <w:sz w:val="16"/>
          <w:lang w:val="en-AU"/>
        </w:rPr>
        <w:t>of any</w:t>
      </w:r>
      <w:r w:rsidRPr="004201A5">
        <w:rPr>
          <w:spacing w:val="-1"/>
          <w:sz w:val="16"/>
          <w:lang w:val="en-AU"/>
        </w:rPr>
        <w:t xml:space="preserve"> </w:t>
      </w:r>
      <w:r w:rsidRPr="004201A5">
        <w:rPr>
          <w:sz w:val="16"/>
          <w:lang w:val="en-AU"/>
        </w:rPr>
        <w:t>audit, inspection</w:t>
      </w:r>
      <w:r w:rsidRPr="004201A5">
        <w:rPr>
          <w:spacing w:val="40"/>
          <w:sz w:val="16"/>
          <w:lang w:val="en-AU"/>
        </w:rPr>
        <w:t xml:space="preserve"> </w:t>
      </w:r>
      <w:r w:rsidRPr="004201A5">
        <w:rPr>
          <w:sz w:val="16"/>
          <w:lang w:val="en-AU"/>
        </w:rPr>
        <w:t>or</w:t>
      </w:r>
      <w:r w:rsidRPr="004201A5">
        <w:rPr>
          <w:spacing w:val="40"/>
          <w:sz w:val="16"/>
          <w:lang w:val="en-AU"/>
        </w:rPr>
        <w:t xml:space="preserve"> </w:t>
      </w:r>
      <w:r w:rsidRPr="004201A5">
        <w:rPr>
          <w:sz w:val="16"/>
          <w:lang w:val="en-AU"/>
        </w:rPr>
        <w:t>testing</w:t>
      </w:r>
      <w:r w:rsidRPr="004201A5">
        <w:rPr>
          <w:spacing w:val="40"/>
          <w:sz w:val="16"/>
          <w:lang w:val="en-AU"/>
        </w:rPr>
        <w:t xml:space="preserve"> </w:t>
      </w:r>
      <w:r w:rsidRPr="004201A5">
        <w:rPr>
          <w:sz w:val="16"/>
          <w:lang w:val="en-AU"/>
        </w:rPr>
        <w:t>Compass</w:t>
      </w:r>
      <w:r w:rsidRPr="004201A5">
        <w:rPr>
          <w:spacing w:val="40"/>
          <w:sz w:val="16"/>
          <w:lang w:val="en-AU"/>
        </w:rPr>
        <w:t xml:space="preserve"> </w:t>
      </w:r>
      <w:r w:rsidRPr="004201A5">
        <w:rPr>
          <w:sz w:val="16"/>
          <w:lang w:val="en-AU"/>
        </w:rPr>
        <w:t>Group</w:t>
      </w:r>
      <w:r w:rsidRPr="004201A5">
        <w:rPr>
          <w:spacing w:val="40"/>
          <w:sz w:val="16"/>
          <w:lang w:val="en-AU"/>
        </w:rPr>
        <w:t xml:space="preserve"> </w:t>
      </w:r>
      <w:r w:rsidRPr="004201A5">
        <w:rPr>
          <w:sz w:val="16"/>
          <w:lang w:val="en-AU"/>
        </w:rPr>
        <w:t>requires</w:t>
      </w:r>
      <w:r w:rsidRPr="004201A5">
        <w:rPr>
          <w:spacing w:val="40"/>
          <w:sz w:val="16"/>
          <w:lang w:val="en-AU"/>
        </w:rPr>
        <w:t xml:space="preserve"> </w:t>
      </w:r>
      <w:proofErr w:type="gramStart"/>
      <w:r w:rsidRPr="004201A5">
        <w:rPr>
          <w:sz w:val="16"/>
          <w:lang w:val="en-AU"/>
        </w:rPr>
        <w:t>any</w:t>
      </w:r>
      <w:proofErr w:type="gramEnd"/>
    </w:p>
    <w:p w14:paraId="404E1FAB" w14:textId="47C1E5E9" w:rsidR="00CB73A7" w:rsidRPr="004201A5" w:rsidRDefault="009129DC">
      <w:pPr>
        <w:pStyle w:val="BodyText"/>
        <w:spacing w:before="85"/>
        <w:ind w:right="109" w:firstLine="0"/>
        <w:rPr>
          <w:lang w:val="en-AU"/>
        </w:rPr>
      </w:pPr>
      <w:r w:rsidRPr="004201A5">
        <w:rPr>
          <w:lang w:val="en-AU"/>
        </w:rPr>
        <w:t>corrective</w:t>
      </w:r>
      <w:r w:rsidRPr="004201A5">
        <w:rPr>
          <w:spacing w:val="-12"/>
          <w:lang w:val="en-AU"/>
        </w:rPr>
        <w:t xml:space="preserve"> </w:t>
      </w:r>
      <w:r w:rsidRPr="004201A5">
        <w:rPr>
          <w:lang w:val="en-AU"/>
        </w:rPr>
        <w:t>action</w:t>
      </w:r>
      <w:r w:rsidRPr="004201A5">
        <w:rPr>
          <w:spacing w:val="-11"/>
          <w:lang w:val="en-AU"/>
        </w:rPr>
        <w:t xml:space="preserve"> </w:t>
      </w:r>
      <w:r w:rsidRPr="004201A5">
        <w:rPr>
          <w:lang w:val="en-AU"/>
        </w:rPr>
        <w:t>to</w:t>
      </w:r>
      <w:r w:rsidRPr="004201A5">
        <w:rPr>
          <w:spacing w:val="-11"/>
          <w:lang w:val="en-AU"/>
        </w:rPr>
        <w:t xml:space="preserve"> </w:t>
      </w:r>
      <w:r w:rsidRPr="004201A5">
        <w:rPr>
          <w:lang w:val="en-AU"/>
        </w:rPr>
        <w:t>be</w:t>
      </w:r>
      <w:r w:rsidRPr="004201A5">
        <w:rPr>
          <w:spacing w:val="-11"/>
          <w:lang w:val="en-AU"/>
        </w:rPr>
        <w:t xml:space="preserve"> </w:t>
      </w:r>
      <w:r w:rsidRPr="004201A5">
        <w:rPr>
          <w:lang w:val="en-AU"/>
        </w:rPr>
        <w:t>undertaken</w:t>
      </w:r>
      <w:r w:rsidRPr="004201A5">
        <w:rPr>
          <w:spacing w:val="-11"/>
          <w:lang w:val="en-AU"/>
        </w:rPr>
        <w:t xml:space="preserve"> </w:t>
      </w:r>
      <w:r w:rsidRPr="004201A5">
        <w:rPr>
          <w:lang w:val="en-AU"/>
        </w:rPr>
        <w:t>to</w:t>
      </w:r>
      <w:r w:rsidRPr="004201A5">
        <w:rPr>
          <w:spacing w:val="-11"/>
          <w:lang w:val="en-AU"/>
        </w:rPr>
        <w:t xml:space="preserve"> </w:t>
      </w:r>
      <w:r w:rsidRPr="004201A5">
        <w:rPr>
          <w:lang w:val="en-AU"/>
        </w:rPr>
        <w:t>ensure</w:t>
      </w:r>
      <w:r w:rsidRPr="004201A5">
        <w:rPr>
          <w:spacing w:val="-11"/>
          <w:lang w:val="en-AU"/>
        </w:rPr>
        <w:t xml:space="preserve"> </w:t>
      </w:r>
      <w:r w:rsidRPr="004201A5">
        <w:rPr>
          <w:lang w:val="en-AU"/>
        </w:rPr>
        <w:t xml:space="preserve">compliance with relevant legislation, health regulations, codes of practice </w:t>
      </w:r>
      <w:r w:rsidRPr="007B0276">
        <w:rPr>
          <w:lang w:val="en-AU"/>
        </w:rPr>
        <w:t xml:space="preserve">and the Compass Group Supplier </w:t>
      </w:r>
      <w:r w:rsidRPr="007B0276">
        <w:rPr>
          <w:spacing w:val="-2"/>
          <w:lang w:val="en-AU"/>
        </w:rPr>
        <w:t>Requirements</w:t>
      </w:r>
      <w:r w:rsidR="001C5ACE">
        <w:rPr>
          <w:spacing w:val="-2"/>
          <w:lang w:val="en-AU"/>
        </w:rPr>
        <w:t xml:space="preserve"> (as applicable)</w:t>
      </w:r>
      <w:r w:rsidRPr="007B0276">
        <w:rPr>
          <w:spacing w:val="-2"/>
          <w:lang w:val="en-AU"/>
        </w:rPr>
        <w:t>.</w:t>
      </w:r>
    </w:p>
    <w:p w14:paraId="1021C01C" w14:textId="77777777" w:rsidR="00CB73A7" w:rsidRPr="007B0276" w:rsidRDefault="009129DC">
      <w:pPr>
        <w:pStyle w:val="ListParagraph"/>
        <w:numPr>
          <w:ilvl w:val="1"/>
          <w:numId w:val="13"/>
        </w:numPr>
        <w:tabs>
          <w:tab w:val="left" w:pos="654"/>
        </w:tabs>
        <w:ind w:right="108"/>
        <w:rPr>
          <w:sz w:val="16"/>
          <w:lang w:val="en-AU"/>
        </w:rPr>
      </w:pPr>
      <w:r w:rsidRPr="004201A5">
        <w:rPr>
          <w:sz w:val="16"/>
          <w:lang w:val="en-AU"/>
        </w:rPr>
        <w:t>The Supplier shall deliver all products using registered vehicles which shall be compliant with all relevant legislation,</w:t>
      </w:r>
      <w:r w:rsidRPr="004201A5">
        <w:rPr>
          <w:spacing w:val="-8"/>
          <w:sz w:val="16"/>
          <w:lang w:val="en-AU"/>
        </w:rPr>
        <w:t xml:space="preserve"> </w:t>
      </w:r>
      <w:r w:rsidRPr="004201A5">
        <w:rPr>
          <w:sz w:val="16"/>
          <w:lang w:val="en-AU"/>
        </w:rPr>
        <w:t>health</w:t>
      </w:r>
      <w:r w:rsidRPr="004201A5">
        <w:rPr>
          <w:spacing w:val="-10"/>
          <w:sz w:val="16"/>
          <w:lang w:val="en-AU"/>
        </w:rPr>
        <w:t xml:space="preserve"> </w:t>
      </w:r>
      <w:r w:rsidRPr="004201A5">
        <w:rPr>
          <w:sz w:val="16"/>
          <w:lang w:val="en-AU"/>
        </w:rPr>
        <w:t>regulations</w:t>
      </w:r>
      <w:r w:rsidRPr="007B0276">
        <w:rPr>
          <w:sz w:val="16"/>
          <w:lang w:val="en-AU"/>
        </w:rPr>
        <w:t>,</w:t>
      </w:r>
      <w:r w:rsidRPr="007B0276">
        <w:rPr>
          <w:spacing w:val="-8"/>
          <w:sz w:val="16"/>
          <w:lang w:val="en-AU"/>
        </w:rPr>
        <w:t xml:space="preserve"> </w:t>
      </w:r>
      <w:r w:rsidRPr="007B0276">
        <w:rPr>
          <w:sz w:val="16"/>
          <w:lang w:val="en-AU"/>
        </w:rPr>
        <w:t>codes</w:t>
      </w:r>
      <w:r w:rsidRPr="007B0276">
        <w:rPr>
          <w:spacing w:val="-6"/>
          <w:sz w:val="16"/>
          <w:lang w:val="en-AU"/>
        </w:rPr>
        <w:t xml:space="preserve"> </w:t>
      </w:r>
      <w:r w:rsidRPr="007B0276">
        <w:rPr>
          <w:sz w:val="16"/>
          <w:lang w:val="en-AU"/>
        </w:rPr>
        <w:t>of</w:t>
      </w:r>
      <w:r w:rsidRPr="007B0276">
        <w:rPr>
          <w:spacing w:val="-6"/>
          <w:sz w:val="16"/>
          <w:lang w:val="en-AU"/>
        </w:rPr>
        <w:t xml:space="preserve"> </w:t>
      </w:r>
      <w:r w:rsidRPr="007B0276">
        <w:rPr>
          <w:sz w:val="16"/>
          <w:lang w:val="en-AU"/>
        </w:rPr>
        <w:t>practice</w:t>
      </w:r>
      <w:r w:rsidRPr="007B0276">
        <w:rPr>
          <w:spacing w:val="-10"/>
          <w:sz w:val="16"/>
          <w:lang w:val="en-AU"/>
        </w:rPr>
        <w:t xml:space="preserve"> </w:t>
      </w:r>
      <w:r w:rsidRPr="007B0276">
        <w:rPr>
          <w:sz w:val="16"/>
          <w:lang w:val="en-AU"/>
        </w:rPr>
        <w:t>and</w:t>
      </w:r>
      <w:r w:rsidRPr="007B0276">
        <w:rPr>
          <w:spacing w:val="-7"/>
          <w:sz w:val="16"/>
          <w:lang w:val="en-AU"/>
        </w:rPr>
        <w:t xml:space="preserve"> </w:t>
      </w:r>
      <w:r w:rsidRPr="007B0276">
        <w:rPr>
          <w:sz w:val="16"/>
          <w:lang w:val="en-AU"/>
        </w:rPr>
        <w:t>the Compass Group Supplier Requirements.</w:t>
      </w:r>
    </w:p>
    <w:p w14:paraId="79D3B59B" w14:textId="0BF344A4" w:rsidR="00CB73A7" w:rsidRPr="004201A5" w:rsidRDefault="009129DC">
      <w:pPr>
        <w:pStyle w:val="ListParagraph"/>
        <w:numPr>
          <w:ilvl w:val="1"/>
          <w:numId w:val="13"/>
        </w:numPr>
        <w:tabs>
          <w:tab w:val="left" w:pos="654"/>
        </w:tabs>
        <w:ind w:right="109"/>
        <w:rPr>
          <w:sz w:val="16"/>
          <w:lang w:val="en-AU"/>
        </w:rPr>
      </w:pPr>
      <w:r w:rsidRPr="004201A5">
        <w:rPr>
          <w:sz w:val="16"/>
          <w:lang w:val="en-AU"/>
        </w:rPr>
        <w:t>The</w:t>
      </w:r>
      <w:r w:rsidRPr="004201A5">
        <w:rPr>
          <w:spacing w:val="-7"/>
          <w:sz w:val="16"/>
          <w:lang w:val="en-AU"/>
        </w:rPr>
        <w:t xml:space="preserve"> </w:t>
      </w:r>
      <w:r w:rsidRPr="004201A5">
        <w:rPr>
          <w:sz w:val="16"/>
          <w:lang w:val="en-AU"/>
        </w:rPr>
        <w:t>Supplier</w:t>
      </w:r>
      <w:r w:rsidRPr="004201A5">
        <w:rPr>
          <w:spacing w:val="-8"/>
          <w:sz w:val="16"/>
          <w:lang w:val="en-AU"/>
        </w:rPr>
        <w:t xml:space="preserve"> </w:t>
      </w:r>
      <w:r w:rsidRPr="004201A5">
        <w:rPr>
          <w:sz w:val="16"/>
          <w:lang w:val="en-AU"/>
        </w:rPr>
        <w:t>shall</w:t>
      </w:r>
      <w:r w:rsidRPr="004201A5">
        <w:rPr>
          <w:spacing w:val="-8"/>
          <w:sz w:val="16"/>
          <w:lang w:val="en-AU"/>
        </w:rPr>
        <w:t xml:space="preserve"> </w:t>
      </w:r>
      <w:r w:rsidRPr="004201A5">
        <w:rPr>
          <w:sz w:val="16"/>
          <w:lang w:val="en-AU"/>
        </w:rPr>
        <w:t>respond</w:t>
      </w:r>
      <w:r w:rsidRPr="004201A5">
        <w:rPr>
          <w:spacing w:val="-8"/>
          <w:sz w:val="16"/>
          <w:lang w:val="en-AU"/>
        </w:rPr>
        <w:t xml:space="preserve"> </w:t>
      </w:r>
      <w:r w:rsidRPr="004201A5">
        <w:rPr>
          <w:sz w:val="16"/>
          <w:lang w:val="en-AU"/>
        </w:rPr>
        <w:t>within</w:t>
      </w:r>
      <w:r w:rsidRPr="004201A5">
        <w:rPr>
          <w:spacing w:val="-10"/>
          <w:sz w:val="16"/>
          <w:lang w:val="en-AU"/>
        </w:rPr>
        <w:t xml:space="preserve"> </w:t>
      </w:r>
      <w:r w:rsidRPr="004201A5">
        <w:rPr>
          <w:sz w:val="16"/>
          <w:lang w:val="en-AU"/>
        </w:rPr>
        <w:t>2</w:t>
      </w:r>
      <w:r w:rsidRPr="004201A5">
        <w:rPr>
          <w:spacing w:val="-6"/>
          <w:sz w:val="16"/>
          <w:lang w:val="en-AU"/>
        </w:rPr>
        <w:t xml:space="preserve"> </w:t>
      </w:r>
      <w:r w:rsidRPr="004201A5">
        <w:rPr>
          <w:sz w:val="16"/>
          <w:lang w:val="en-AU"/>
        </w:rPr>
        <w:t>(two)</w:t>
      </w:r>
      <w:r w:rsidRPr="004201A5">
        <w:rPr>
          <w:spacing w:val="-6"/>
          <w:sz w:val="16"/>
          <w:lang w:val="en-AU"/>
        </w:rPr>
        <w:t xml:space="preserve"> </w:t>
      </w:r>
      <w:r w:rsidR="00692B2B">
        <w:rPr>
          <w:spacing w:val="-6"/>
          <w:sz w:val="16"/>
          <w:lang w:val="en-AU"/>
        </w:rPr>
        <w:t xml:space="preserve">business </w:t>
      </w:r>
      <w:r w:rsidRPr="004201A5">
        <w:rPr>
          <w:sz w:val="16"/>
          <w:lang w:val="en-AU"/>
        </w:rPr>
        <w:t>days</w:t>
      </w:r>
      <w:r w:rsidRPr="004201A5">
        <w:rPr>
          <w:spacing w:val="-7"/>
          <w:sz w:val="16"/>
          <w:lang w:val="en-AU"/>
        </w:rPr>
        <w:t xml:space="preserve"> </w:t>
      </w:r>
      <w:r w:rsidRPr="004201A5">
        <w:rPr>
          <w:sz w:val="16"/>
          <w:lang w:val="en-AU"/>
        </w:rPr>
        <w:t>in</w:t>
      </w:r>
      <w:r w:rsidRPr="004201A5">
        <w:rPr>
          <w:spacing w:val="-6"/>
          <w:sz w:val="16"/>
          <w:lang w:val="en-AU"/>
        </w:rPr>
        <w:t xml:space="preserve"> </w:t>
      </w:r>
      <w:r w:rsidRPr="004201A5">
        <w:rPr>
          <w:sz w:val="16"/>
          <w:lang w:val="en-AU"/>
        </w:rPr>
        <w:t>writing to</w:t>
      </w:r>
      <w:r w:rsidRPr="004201A5">
        <w:rPr>
          <w:spacing w:val="-9"/>
          <w:sz w:val="16"/>
          <w:lang w:val="en-AU"/>
        </w:rPr>
        <w:t xml:space="preserve"> </w:t>
      </w:r>
      <w:r w:rsidRPr="004201A5">
        <w:rPr>
          <w:sz w:val="16"/>
          <w:lang w:val="en-AU"/>
        </w:rPr>
        <w:t>any</w:t>
      </w:r>
      <w:r w:rsidRPr="004201A5">
        <w:rPr>
          <w:spacing w:val="-9"/>
          <w:sz w:val="16"/>
          <w:lang w:val="en-AU"/>
        </w:rPr>
        <w:t xml:space="preserve"> </w:t>
      </w:r>
      <w:r w:rsidR="000F20C0">
        <w:rPr>
          <w:spacing w:val="-9"/>
          <w:sz w:val="16"/>
          <w:lang w:val="en-AU"/>
        </w:rPr>
        <w:t>request for a ‘</w:t>
      </w:r>
      <w:r w:rsidRPr="004201A5">
        <w:rPr>
          <w:sz w:val="16"/>
          <w:lang w:val="en-AU"/>
        </w:rPr>
        <w:t>supplier</w:t>
      </w:r>
      <w:r w:rsidRPr="004201A5">
        <w:rPr>
          <w:spacing w:val="-10"/>
          <w:sz w:val="16"/>
          <w:lang w:val="en-AU"/>
        </w:rPr>
        <w:t xml:space="preserve"> </w:t>
      </w:r>
      <w:r w:rsidRPr="004201A5">
        <w:rPr>
          <w:sz w:val="16"/>
          <w:lang w:val="en-AU"/>
        </w:rPr>
        <w:t>service</w:t>
      </w:r>
      <w:r w:rsidRPr="004201A5">
        <w:rPr>
          <w:spacing w:val="-9"/>
          <w:sz w:val="16"/>
          <w:lang w:val="en-AU"/>
        </w:rPr>
        <w:t xml:space="preserve"> </w:t>
      </w:r>
      <w:r w:rsidRPr="004201A5">
        <w:rPr>
          <w:sz w:val="16"/>
          <w:lang w:val="en-AU"/>
        </w:rPr>
        <w:t>report</w:t>
      </w:r>
      <w:r w:rsidR="000F20C0">
        <w:rPr>
          <w:sz w:val="16"/>
          <w:lang w:val="en-AU"/>
        </w:rPr>
        <w:t>’</w:t>
      </w:r>
      <w:r w:rsidRPr="004201A5">
        <w:rPr>
          <w:spacing w:val="-6"/>
          <w:sz w:val="16"/>
          <w:lang w:val="en-AU"/>
        </w:rPr>
        <w:t xml:space="preserve"> </w:t>
      </w:r>
      <w:r w:rsidRPr="004201A5">
        <w:rPr>
          <w:sz w:val="16"/>
          <w:lang w:val="en-AU"/>
        </w:rPr>
        <w:t>(or</w:t>
      </w:r>
      <w:r w:rsidRPr="004201A5">
        <w:rPr>
          <w:spacing w:val="-9"/>
          <w:sz w:val="16"/>
          <w:lang w:val="en-AU"/>
        </w:rPr>
        <w:t xml:space="preserve"> </w:t>
      </w:r>
      <w:r w:rsidRPr="004201A5">
        <w:rPr>
          <w:sz w:val="16"/>
          <w:lang w:val="en-AU"/>
        </w:rPr>
        <w:t>similar)</w:t>
      </w:r>
      <w:r w:rsidRPr="004201A5">
        <w:rPr>
          <w:spacing w:val="-9"/>
          <w:sz w:val="16"/>
          <w:lang w:val="en-AU"/>
        </w:rPr>
        <w:t xml:space="preserve"> </w:t>
      </w:r>
      <w:r w:rsidR="00692B2B">
        <w:rPr>
          <w:spacing w:val="-9"/>
          <w:sz w:val="16"/>
          <w:lang w:val="en-AU"/>
        </w:rPr>
        <w:t xml:space="preserve">issued </w:t>
      </w:r>
      <w:r w:rsidRPr="004201A5">
        <w:rPr>
          <w:sz w:val="16"/>
          <w:lang w:val="en-AU"/>
        </w:rPr>
        <w:t>by</w:t>
      </w:r>
      <w:r w:rsidRPr="004201A5">
        <w:rPr>
          <w:spacing w:val="-7"/>
          <w:sz w:val="16"/>
          <w:lang w:val="en-AU"/>
        </w:rPr>
        <w:t xml:space="preserve"> </w:t>
      </w:r>
      <w:r w:rsidRPr="004201A5">
        <w:rPr>
          <w:sz w:val="16"/>
          <w:lang w:val="en-AU"/>
        </w:rPr>
        <w:t>a Compass Group’s representative</w:t>
      </w:r>
      <w:r w:rsidR="000F20C0">
        <w:rPr>
          <w:sz w:val="16"/>
          <w:lang w:val="en-AU"/>
        </w:rPr>
        <w:t xml:space="preserve"> in relation to any product or delivery</w:t>
      </w:r>
      <w:r w:rsidR="00692B2B">
        <w:rPr>
          <w:sz w:val="16"/>
          <w:lang w:val="en-AU"/>
        </w:rPr>
        <w:t xml:space="preserve"> issue</w:t>
      </w:r>
      <w:r w:rsidRPr="004201A5">
        <w:rPr>
          <w:sz w:val="16"/>
          <w:lang w:val="en-AU"/>
        </w:rPr>
        <w:t>.</w:t>
      </w:r>
    </w:p>
    <w:p w14:paraId="49EAE76E" w14:textId="7D77A014" w:rsidR="00CB73A7" w:rsidRPr="004201A5" w:rsidRDefault="009129DC">
      <w:pPr>
        <w:pStyle w:val="ListParagraph"/>
        <w:numPr>
          <w:ilvl w:val="1"/>
          <w:numId w:val="13"/>
        </w:numPr>
        <w:tabs>
          <w:tab w:val="left" w:pos="654"/>
        </w:tabs>
        <w:ind w:right="110"/>
        <w:rPr>
          <w:sz w:val="16"/>
          <w:lang w:val="en-AU"/>
        </w:rPr>
      </w:pPr>
      <w:r w:rsidRPr="004201A5">
        <w:rPr>
          <w:sz w:val="16"/>
          <w:lang w:val="en-AU"/>
        </w:rPr>
        <w:t xml:space="preserve">The Supplier shall control and measure its use of raw materials and natural resources connected with its activities, processes, </w:t>
      </w:r>
      <w:proofErr w:type="gramStart"/>
      <w:r w:rsidRPr="004201A5">
        <w:rPr>
          <w:sz w:val="16"/>
          <w:lang w:val="en-AU"/>
        </w:rPr>
        <w:t>products</w:t>
      </w:r>
      <w:proofErr w:type="gramEnd"/>
      <w:r w:rsidRPr="004201A5">
        <w:rPr>
          <w:sz w:val="16"/>
          <w:lang w:val="en-AU"/>
        </w:rPr>
        <w:t xml:space="preserve"> and services and shall also control and measure the resulting waste, pollution and greenhouse gas emissions in an environmentally responsible manner in accordance with accepted Australian Standards and laws.</w:t>
      </w:r>
      <w:r w:rsidR="00285EA4" w:rsidRPr="004201A5">
        <w:rPr>
          <w:sz w:val="16"/>
          <w:lang w:val="en-AU"/>
        </w:rPr>
        <w:t xml:space="preserve"> The Supplier agrees it is solely liable for all greenhouse gas emissions that originate from its own activities, goods, processes and/or services, and for all income and other taxes of any kind and no arrangements or agreements have been made with Compass Group to meet the Supplier’s liabilities for greenhouse gas emissions, </w:t>
      </w:r>
      <w:proofErr w:type="gramStart"/>
      <w:r w:rsidR="00285EA4" w:rsidRPr="004201A5">
        <w:rPr>
          <w:sz w:val="16"/>
          <w:lang w:val="en-AU"/>
        </w:rPr>
        <w:t>income</w:t>
      </w:r>
      <w:proofErr w:type="gramEnd"/>
      <w:r w:rsidR="00285EA4" w:rsidRPr="004201A5">
        <w:rPr>
          <w:sz w:val="16"/>
          <w:lang w:val="en-AU"/>
        </w:rPr>
        <w:t xml:space="preserve"> or other taxes whatsoever.</w:t>
      </w:r>
    </w:p>
    <w:p w14:paraId="53BD44FF" w14:textId="77777777" w:rsidR="00CB73A7" w:rsidRPr="004201A5" w:rsidRDefault="009129DC">
      <w:pPr>
        <w:pStyle w:val="ListParagraph"/>
        <w:numPr>
          <w:ilvl w:val="1"/>
          <w:numId w:val="13"/>
        </w:numPr>
        <w:tabs>
          <w:tab w:val="left" w:pos="654"/>
        </w:tabs>
        <w:spacing w:before="1"/>
        <w:ind w:right="108"/>
        <w:rPr>
          <w:sz w:val="16"/>
          <w:lang w:val="en-AU"/>
        </w:rPr>
      </w:pPr>
      <w:r w:rsidRPr="004201A5">
        <w:rPr>
          <w:sz w:val="16"/>
          <w:lang w:val="en-AU"/>
        </w:rPr>
        <w:t>The Supplier</w:t>
      </w:r>
      <w:r w:rsidRPr="004201A5">
        <w:rPr>
          <w:spacing w:val="-2"/>
          <w:sz w:val="16"/>
          <w:lang w:val="en-AU"/>
        </w:rPr>
        <w:t xml:space="preserve"> </w:t>
      </w:r>
      <w:r w:rsidRPr="004201A5">
        <w:rPr>
          <w:sz w:val="16"/>
          <w:lang w:val="en-AU"/>
        </w:rPr>
        <w:t>will ensure it does not breach</w:t>
      </w:r>
      <w:r w:rsidRPr="004201A5">
        <w:rPr>
          <w:spacing w:val="-2"/>
          <w:sz w:val="16"/>
          <w:lang w:val="en-AU"/>
        </w:rPr>
        <w:t xml:space="preserve"> </w:t>
      </w:r>
      <w:r w:rsidRPr="004201A5">
        <w:rPr>
          <w:sz w:val="16"/>
          <w:lang w:val="en-AU"/>
        </w:rPr>
        <w:t xml:space="preserve">the </w:t>
      </w:r>
      <w:r w:rsidRPr="004201A5">
        <w:rPr>
          <w:i/>
          <w:sz w:val="16"/>
          <w:lang w:val="en-AU"/>
        </w:rPr>
        <w:t xml:space="preserve">Modern Slavery Act 2018 </w:t>
      </w:r>
      <w:r w:rsidRPr="004201A5">
        <w:rPr>
          <w:sz w:val="16"/>
          <w:lang w:val="en-AU"/>
        </w:rPr>
        <w:t>(</w:t>
      </w:r>
      <w:proofErr w:type="spellStart"/>
      <w:r w:rsidRPr="004201A5">
        <w:rPr>
          <w:sz w:val="16"/>
          <w:lang w:val="en-AU"/>
        </w:rPr>
        <w:t>Cth</w:t>
      </w:r>
      <w:proofErr w:type="spellEnd"/>
      <w:r w:rsidRPr="004201A5">
        <w:rPr>
          <w:sz w:val="16"/>
          <w:lang w:val="en-AU"/>
        </w:rPr>
        <w:t xml:space="preserve">), Divisions 270 and 271 of the </w:t>
      </w:r>
      <w:r w:rsidRPr="004201A5">
        <w:rPr>
          <w:i/>
          <w:sz w:val="16"/>
          <w:lang w:val="en-AU"/>
        </w:rPr>
        <w:t xml:space="preserve">Criminal Code 1995 </w:t>
      </w:r>
      <w:r w:rsidRPr="004201A5">
        <w:rPr>
          <w:sz w:val="16"/>
          <w:lang w:val="en-AU"/>
        </w:rPr>
        <w:t>(</w:t>
      </w:r>
      <w:proofErr w:type="spellStart"/>
      <w:r w:rsidRPr="004201A5">
        <w:rPr>
          <w:sz w:val="16"/>
          <w:lang w:val="en-AU"/>
        </w:rPr>
        <w:t>Cth</w:t>
      </w:r>
      <w:proofErr w:type="spellEnd"/>
      <w:r w:rsidRPr="004201A5">
        <w:rPr>
          <w:sz w:val="16"/>
          <w:lang w:val="en-AU"/>
        </w:rPr>
        <w:t>), and any other analogous anti-Modern Slavery laws or regulations in force in Australia (“</w:t>
      </w:r>
      <w:r w:rsidRPr="004201A5">
        <w:rPr>
          <w:b/>
          <w:sz w:val="16"/>
          <w:lang w:val="en-AU"/>
        </w:rPr>
        <w:t>Modern Slavery Laws</w:t>
      </w:r>
      <w:r w:rsidRPr="004201A5">
        <w:rPr>
          <w:sz w:val="16"/>
          <w:lang w:val="en-AU"/>
        </w:rPr>
        <w:t>”). The Supplier agrees to the following relating to modern slavery:</w:t>
      </w:r>
    </w:p>
    <w:p w14:paraId="1F0CC2E8" w14:textId="77777777" w:rsidR="00CB73A7" w:rsidRPr="004201A5" w:rsidRDefault="009129DC">
      <w:pPr>
        <w:pStyle w:val="ListParagraph"/>
        <w:numPr>
          <w:ilvl w:val="2"/>
          <w:numId w:val="13"/>
        </w:numPr>
        <w:tabs>
          <w:tab w:val="left" w:pos="1014"/>
        </w:tabs>
        <w:ind w:left="1013" w:right="111" w:hanging="360"/>
        <w:rPr>
          <w:sz w:val="16"/>
          <w:lang w:val="en-AU"/>
        </w:rPr>
      </w:pPr>
      <w:r w:rsidRPr="004201A5">
        <w:rPr>
          <w:sz w:val="16"/>
          <w:lang w:val="en-AU"/>
        </w:rPr>
        <w:t>The</w:t>
      </w:r>
      <w:r w:rsidRPr="004201A5">
        <w:rPr>
          <w:spacing w:val="-3"/>
          <w:sz w:val="16"/>
          <w:lang w:val="en-AU"/>
        </w:rPr>
        <w:t xml:space="preserve"> </w:t>
      </w:r>
      <w:r w:rsidRPr="004201A5">
        <w:rPr>
          <w:sz w:val="16"/>
          <w:lang w:val="en-AU"/>
        </w:rPr>
        <w:t>Supplier</w:t>
      </w:r>
      <w:r w:rsidRPr="004201A5">
        <w:rPr>
          <w:spacing w:val="-3"/>
          <w:sz w:val="16"/>
          <w:lang w:val="en-AU"/>
        </w:rPr>
        <w:t xml:space="preserve"> </w:t>
      </w:r>
      <w:r w:rsidRPr="004201A5">
        <w:rPr>
          <w:sz w:val="16"/>
          <w:lang w:val="en-AU"/>
        </w:rPr>
        <w:t>will</w:t>
      </w:r>
      <w:r w:rsidRPr="004201A5">
        <w:rPr>
          <w:spacing w:val="-2"/>
          <w:sz w:val="16"/>
          <w:lang w:val="en-AU"/>
        </w:rPr>
        <w:t xml:space="preserve"> </w:t>
      </w:r>
      <w:r w:rsidRPr="004201A5">
        <w:rPr>
          <w:sz w:val="16"/>
          <w:lang w:val="en-AU"/>
        </w:rPr>
        <w:t>promptly</w:t>
      </w:r>
      <w:r w:rsidRPr="004201A5">
        <w:rPr>
          <w:spacing w:val="-1"/>
          <w:sz w:val="16"/>
          <w:lang w:val="en-AU"/>
        </w:rPr>
        <w:t xml:space="preserve"> </w:t>
      </w:r>
      <w:r w:rsidRPr="004201A5">
        <w:rPr>
          <w:sz w:val="16"/>
          <w:lang w:val="en-AU"/>
        </w:rPr>
        <w:t>provide</w:t>
      </w:r>
      <w:r w:rsidRPr="004201A5">
        <w:rPr>
          <w:spacing w:val="-5"/>
          <w:sz w:val="16"/>
          <w:lang w:val="en-AU"/>
        </w:rPr>
        <w:t xml:space="preserve"> </w:t>
      </w:r>
      <w:r w:rsidRPr="004201A5">
        <w:rPr>
          <w:sz w:val="16"/>
          <w:lang w:val="en-AU"/>
        </w:rPr>
        <w:t>any</w:t>
      </w:r>
      <w:r w:rsidRPr="004201A5">
        <w:rPr>
          <w:spacing w:val="-1"/>
          <w:sz w:val="16"/>
          <w:lang w:val="en-AU"/>
        </w:rPr>
        <w:t xml:space="preserve"> </w:t>
      </w:r>
      <w:r w:rsidRPr="004201A5">
        <w:rPr>
          <w:sz w:val="16"/>
          <w:lang w:val="en-AU"/>
        </w:rPr>
        <w:t>information or</w:t>
      </w:r>
      <w:r w:rsidRPr="004201A5">
        <w:rPr>
          <w:spacing w:val="-12"/>
          <w:sz w:val="16"/>
          <w:lang w:val="en-AU"/>
        </w:rPr>
        <w:t xml:space="preserve"> </w:t>
      </w:r>
      <w:r w:rsidRPr="004201A5">
        <w:rPr>
          <w:sz w:val="16"/>
          <w:lang w:val="en-AU"/>
        </w:rPr>
        <w:t>reports</w:t>
      </w:r>
      <w:r w:rsidRPr="004201A5">
        <w:rPr>
          <w:spacing w:val="-10"/>
          <w:sz w:val="16"/>
          <w:lang w:val="en-AU"/>
        </w:rPr>
        <w:t xml:space="preserve"> </w:t>
      </w:r>
      <w:r w:rsidRPr="004201A5">
        <w:rPr>
          <w:sz w:val="16"/>
          <w:lang w:val="en-AU"/>
        </w:rPr>
        <w:t>requested</w:t>
      </w:r>
      <w:r w:rsidRPr="004201A5">
        <w:rPr>
          <w:spacing w:val="-11"/>
          <w:sz w:val="16"/>
          <w:lang w:val="en-AU"/>
        </w:rPr>
        <w:t xml:space="preserve"> </w:t>
      </w:r>
      <w:r w:rsidRPr="004201A5">
        <w:rPr>
          <w:sz w:val="16"/>
          <w:lang w:val="en-AU"/>
        </w:rPr>
        <w:t>by</w:t>
      </w:r>
      <w:r w:rsidRPr="004201A5">
        <w:rPr>
          <w:spacing w:val="-11"/>
          <w:sz w:val="16"/>
          <w:lang w:val="en-AU"/>
        </w:rPr>
        <w:t xml:space="preserve"> </w:t>
      </w:r>
      <w:r w:rsidRPr="004201A5">
        <w:rPr>
          <w:sz w:val="16"/>
          <w:lang w:val="en-AU"/>
        </w:rPr>
        <w:t>Compass</w:t>
      </w:r>
      <w:r w:rsidRPr="004201A5">
        <w:rPr>
          <w:spacing w:val="-11"/>
          <w:sz w:val="16"/>
          <w:lang w:val="en-AU"/>
        </w:rPr>
        <w:t xml:space="preserve"> </w:t>
      </w:r>
      <w:r w:rsidRPr="004201A5">
        <w:rPr>
          <w:sz w:val="16"/>
          <w:lang w:val="en-AU"/>
        </w:rPr>
        <w:t>Group</w:t>
      </w:r>
      <w:r w:rsidRPr="004201A5">
        <w:rPr>
          <w:spacing w:val="-11"/>
          <w:sz w:val="16"/>
          <w:lang w:val="en-AU"/>
        </w:rPr>
        <w:t xml:space="preserve"> </w:t>
      </w:r>
      <w:r w:rsidRPr="004201A5">
        <w:rPr>
          <w:sz w:val="16"/>
          <w:lang w:val="en-AU"/>
        </w:rPr>
        <w:t>in</w:t>
      </w:r>
      <w:r w:rsidRPr="004201A5">
        <w:rPr>
          <w:spacing w:val="-11"/>
          <w:sz w:val="16"/>
          <w:lang w:val="en-AU"/>
        </w:rPr>
        <w:t xml:space="preserve"> </w:t>
      </w:r>
      <w:r w:rsidRPr="004201A5">
        <w:rPr>
          <w:sz w:val="16"/>
          <w:lang w:val="en-AU"/>
        </w:rPr>
        <w:t>relation to, or required under, any law relating to modern slavery including the Modern Slavery Laws.</w:t>
      </w:r>
    </w:p>
    <w:p w14:paraId="479DF0B5" w14:textId="77777777" w:rsidR="00CB73A7" w:rsidRPr="004201A5" w:rsidRDefault="009129DC">
      <w:pPr>
        <w:pStyle w:val="ListParagraph"/>
        <w:numPr>
          <w:ilvl w:val="2"/>
          <w:numId w:val="13"/>
        </w:numPr>
        <w:tabs>
          <w:tab w:val="left" w:pos="1014"/>
        </w:tabs>
        <w:ind w:left="1013" w:right="113" w:hanging="360"/>
        <w:rPr>
          <w:sz w:val="16"/>
          <w:lang w:val="en-AU"/>
        </w:rPr>
      </w:pPr>
      <w:r w:rsidRPr="004201A5">
        <w:rPr>
          <w:sz w:val="16"/>
          <w:lang w:val="en-AU"/>
        </w:rPr>
        <w:t>The Supplier, in performing its obligations under this agreement, will:</w:t>
      </w:r>
    </w:p>
    <w:p w14:paraId="112832F6" w14:textId="77777777" w:rsidR="00CB73A7" w:rsidRPr="004201A5" w:rsidRDefault="009129DC">
      <w:pPr>
        <w:pStyle w:val="ListParagraph"/>
        <w:numPr>
          <w:ilvl w:val="0"/>
          <w:numId w:val="11"/>
        </w:numPr>
        <w:tabs>
          <w:tab w:val="left" w:pos="1554"/>
        </w:tabs>
        <w:spacing w:before="1"/>
        <w:ind w:right="108"/>
        <w:rPr>
          <w:sz w:val="16"/>
          <w:lang w:val="en-AU"/>
        </w:rPr>
      </w:pPr>
      <w:r w:rsidRPr="004201A5">
        <w:rPr>
          <w:sz w:val="16"/>
          <w:lang w:val="en-AU"/>
        </w:rPr>
        <w:t xml:space="preserve">comply with all applicable laws relating to anti-slavery and human </w:t>
      </w:r>
      <w:proofErr w:type="gramStart"/>
      <w:r w:rsidRPr="004201A5">
        <w:rPr>
          <w:sz w:val="16"/>
          <w:lang w:val="en-AU"/>
        </w:rPr>
        <w:t>trafficking;</w:t>
      </w:r>
      <w:proofErr w:type="gramEnd"/>
    </w:p>
    <w:p w14:paraId="4E37CDB9" w14:textId="77777777" w:rsidR="00CB73A7" w:rsidRPr="004201A5" w:rsidRDefault="009129DC">
      <w:pPr>
        <w:pStyle w:val="ListParagraph"/>
        <w:numPr>
          <w:ilvl w:val="0"/>
          <w:numId w:val="11"/>
        </w:numPr>
        <w:tabs>
          <w:tab w:val="left" w:pos="1554"/>
        </w:tabs>
        <w:ind w:right="108"/>
        <w:rPr>
          <w:sz w:val="16"/>
          <w:lang w:val="en-AU"/>
        </w:rPr>
      </w:pPr>
      <w:r w:rsidRPr="004201A5">
        <w:rPr>
          <w:sz w:val="16"/>
          <w:lang w:val="en-AU"/>
        </w:rPr>
        <w:t>have and maintain its own policies and procedures to ensure compliance with such</w:t>
      </w:r>
      <w:r w:rsidRPr="004201A5">
        <w:rPr>
          <w:spacing w:val="-9"/>
          <w:sz w:val="16"/>
          <w:lang w:val="en-AU"/>
        </w:rPr>
        <w:t xml:space="preserve"> </w:t>
      </w:r>
      <w:r w:rsidRPr="004201A5">
        <w:rPr>
          <w:sz w:val="16"/>
          <w:lang w:val="en-AU"/>
        </w:rPr>
        <w:t>applicable</w:t>
      </w:r>
      <w:r w:rsidRPr="004201A5">
        <w:rPr>
          <w:spacing w:val="-11"/>
          <w:sz w:val="16"/>
          <w:lang w:val="en-AU"/>
        </w:rPr>
        <w:t xml:space="preserve"> </w:t>
      </w:r>
      <w:r w:rsidRPr="004201A5">
        <w:rPr>
          <w:sz w:val="16"/>
          <w:lang w:val="en-AU"/>
        </w:rPr>
        <w:t>laws</w:t>
      </w:r>
      <w:r w:rsidRPr="004201A5">
        <w:rPr>
          <w:spacing w:val="-8"/>
          <w:sz w:val="16"/>
          <w:lang w:val="en-AU"/>
        </w:rPr>
        <w:t xml:space="preserve"> </w:t>
      </w:r>
      <w:r w:rsidRPr="004201A5">
        <w:rPr>
          <w:sz w:val="16"/>
          <w:lang w:val="en-AU"/>
        </w:rPr>
        <w:t>and</w:t>
      </w:r>
      <w:r w:rsidRPr="004201A5">
        <w:rPr>
          <w:spacing w:val="-9"/>
          <w:sz w:val="16"/>
          <w:lang w:val="en-AU"/>
        </w:rPr>
        <w:t xml:space="preserve"> </w:t>
      </w:r>
      <w:r w:rsidRPr="004201A5">
        <w:rPr>
          <w:sz w:val="16"/>
          <w:lang w:val="en-AU"/>
        </w:rPr>
        <w:t>reduce</w:t>
      </w:r>
      <w:r w:rsidRPr="004201A5">
        <w:rPr>
          <w:spacing w:val="-9"/>
          <w:sz w:val="16"/>
          <w:lang w:val="en-AU"/>
        </w:rPr>
        <w:t xml:space="preserve"> </w:t>
      </w:r>
      <w:r w:rsidRPr="004201A5">
        <w:rPr>
          <w:sz w:val="16"/>
          <w:lang w:val="en-AU"/>
        </w:rPr>
        <w:t>the</w:t>
      </w:r>
      <w:r w:rsidRPr="004201A5">
        <w:rPr>
          <w:spacing w:val="-9"/>
          <w:sz w:val="16"/>
          <w:lang w:val="en-AU"/>
        </w:rPr>
        <w:t xml:space="preserve"> </w:t>
      </w:r>
      <w:r w:rsidRPr="004201A5">
        <w:rPr>
          <w:sz w:val="16"/>
          <w:lang w:val="en-AU"/>
        </w:rPr>
        <w:t>risk</w:t>
      </w:r>
      <w:r w:rsidRPr="004201A5">
        <w:rPr>
          <w:spacing w:val="-9"/>
          <w:sz w:val="16"/>
          <w:lang w:val="en-AU"/>
        </w:rPr>
        <w:t xml:space="preserve"> </w:t>
      </w:r>
      <w:r w:rsidRPr="004201A5">
        <w:rPr>
          <w:sz w:val="16"/>
          <w:lang w:val="en-AU"/>
        </w:rPr>
        <w:lastRenderedPageBreak/>
        <w:t xml:space="preserve">of modern </w:t>
      </w:r>
      <w:proofErr w:type="gramStart"/>
      <w:r w:rsidRPr="004201A5">
        <w:rPr>
          <w:sz w:val="16"/>
          <w:lang w:val="en-AU"/>
        </w:rPr>
        <w:t>slavery;</w:t>
      </w:r>
      <w:proofErr w:type="gramEnd"/>
    </w:p>
    <w:p w14:paraId="4DDC218D" w14:textId="77777777" w:rsidR="00CB73A7" w:rsidRPr="004201A5" w:rsidRDefault="009129DC">
      <w:pPr>
        <w:pStyle w:val="ListParagraph"/>
        <w:numPr>
          <w:ilvl w:val="0"/>
          <w:numId w:val="11"/>
        </w:numPr>
        <w:tabs>
          <w:tab w:val="left" w:pos="1554"/>
        </w:tabs>
        <w:ind w:right="111"/>
        <w:rPr>
          <w:sz w:val="16"/>
          <w:lang w:val="en-AU"/>
        </w:rPr>
      </w:pPr>
      <w:r w:rsidRPr="004201A5">
        <w:rPr>
          <w:sz w:val="16"/>
          <w:lang w:val="en-AU"/>
        </w:rPr>
        <w:t>keep complete, accurate and up to date records to trace the supply chain of all services provided to Compass Group and permit Compass Group to inspect those records as reasonably required; and</w:t>
      </w:r>
    </w:p>
    <w:p w14:paraId="10FFF4EB" w14:textId="77777777" w:rsidR="00CB73A7" w:rsidRPr="004201A5" w:rsidRDefault="009129DC">
      <w:pPr>
        <w:pStyle w:val="ListParagraph"/>
        <w:numPr>
          <w:ilvl w:val="0"/>
          <w:numId w:val="11"/>
        </w:numPr>
        <w:tabs>
          <w:tab w:val="left" w:pos="1554"/>
        </w:tabs>
        <w:ind w:right="111"/>
        <w:rPr>
          <w:sz w:val="16"/>
          <w:lang w:val="en-AU"/>
        </w:rPr>
      </w:pPr>
      <w:r w:rsidRPr="004201A5">
        <w:rPr>
          <w:sz w:val="16"/>
          <w:lang w:val="en-AU"/>
        </w:rPr>
        <w:t>promptly</w:t>
      </w:r>
      <w:r w:rsidRPr="004201A5">
        <w:rPr>
          <w:spacing w:val="-12"/>
          <w:sz w:val="16"/>
          <w:lang w:val="en-AU"/>
        </w:rPr>
        <w:t xml:space="preserve"> </w:t>
      </w:r>
      <w:r w:rsidRPr="004201A5">
        <w:rPr>
          <w:sz w:val="16"/>
          <w:lang w:val="en-AU"/>
        </w:rPr>
        <w:t>notify</w:t>
      </w:r>
      <w:r w:rsidRPr="004201A5">
        <w:rPr>
          <w:spacing w:val="-11"/>
          <w:sz w:val="16"/>
          <w:lang w:val="en-AU"/>
        </w:rPr>
        <w:t xml:space="preserve"> </w:t>
      </w:r>
      <w:r w:rsidRPr="004201A5">
        <w:rPr>
          <w:sz w:val="16"/>
          <w:lang w:val="en-AU"/>
        </w:rPr>
        <w:t>Compass</w:t>
      </w:r>
      <w:r w:rsidRPr="004201A5">
        <w:rPr>
          <w:spacing w:val="-11"/>
          <w:sz w:val="16"/>
          <w:lang w:val="en-AU"/>
        </w:rPr>
        <w:t xml:space="preserve"> </w:t>
      </w:r>
      <w:r w:rsidRPr="004201A5">
        <w:rPr>
          <w:sz w:val="16"/>
          <w:lang w:val="en-AU"/>
        </w:rPr>
        <w:t>Group</w:t>
      </w:r>
      <w:r w:rsidRPr="004201A5">
        <w:rPr>
          <w:spacing w:val="-11"/>
          <w:sz w:val="16"/>
          <w:lang w:val="en-AU"/>
        </w:rPr>
        <w:t xml:space="preserve"> </w:t>
      </w:r>
      <w:r w:rsidRPr="004201A5">
        <w:rPr>
          <w:sz w:val="16"/>
          <w:lang w:val="en-AU"/>
        </w:rPr>
        <w:t>as</w:t>
      </w:r>
      <w:r w:rsidRPr="004201A5">
        <w:rPr>
          <w:spacing w:val="-11"/>
          <w:sz w:val="16"/>
          <w:lang w:val="en-AU"/>
        </w:rPr>
        <w:t xml:space="preserve"> </w:t>
      </w:r>
      <w:r w:rsidRPr="004201A5">
        <w:rPr>
          <w:sz w:val="16"/>
          <w:lang w:val="en-AU"/>
        </w:rPr>
        <w:t>soon</w:t>
      </w:r>
      <w:r w:rsidRPr="004201A5">
        <w:rPr>
          <w:spacing w:val="-11"/>
          <w:sz w:val="16"/>
          <w:lang w:val="en-AU"/>
        </w:rPr>
        <w:t xml:space="preserve"> </w:t>
      </w:r>
      <w:r w:rsidRPr="004201A5">
        <w:rPr>
          <w:sz w:val="16"/>
          <w:lang w:val="en-AU"/>
        </w:rPr>
        <w:t>as the Supplier becomes aware of:</w:t>
      </w:r>
    </w:p>
    <w:p w14:paraId="466394EA" w14:textId="77777777" w:rsidR="00CB73A7" w:rsidRPr="004201A5" w:rsidRDefault="009129DC">
      <w:pPr>
        <w:pStyle w:val="ListParagraph"/>
        <w:numPr>
          <w:ilvl w:val="1"/>
          <w:numId w:val="11"/>
        </w:numPr>
        <w:tabs>
          <w:tab w:val="left" w:pos="1844"/>
        </w:tabs>
        <w:ind w:right="113"/>
        <w:rPr>
          <w:sz w:val="16"/>
          <w:lang w:val="en-AU"/>
        </w:rPr>
      </w:pPr>
      <w:r w:rsidRPr="004201A5">
        <w:rPr>
          <w:sz w:val="16"/>
          <w:lang w:val="en-AU"/>
        </w:rPr>
        <w:t>any breach or potential breach of this clause 5.7; or</w:t>
      </w:r>
    </w:p>
    <w:p w14:paraId="7554C207" w14:textId="0E9CF596" w:rsidR="00CB73A7" w:rsidRPr="004201A5" w:rsidRDefault="009129DC">
      <w:pPr>
        <w:pStyle w:val="ListParagraph"/>
        <w:numPr>
          <w:ilvl w:val="1"/>
          <w:numId w:val="11"/>
        </w:numPr>
        <w:tabs>
          <w:tab w:val="left" w:pos="1844"/>
        </w:tabs>
        <w:ind w:right="110"/>
        <w:rPr>
          <w:sz w:val="16"/>
          <w:lang w:val="en-AU"/>
        </w:rPr>
      </w:pPr>
      <w:r w:rsidRPr="004201A5">
        <w:rPr>
          <w:sz w:val="16"/>
          <w:lang w:val="en-AU"/>
        </w:rPr>
        <w:t xml:space="preserve">any actual or suspected slavery or human trafficking in a supply chain which has a connection to any agreement between </w:t>
      </w:r>
      <w:r w:rsidR="007D15DE">
        <w:rPr>
          <w:sz w:val="16"/>
          <w:lang w:val="en-AU"/>
        </w:rPr>
        <w:t>Compass Group</w:t>
      </w:r>
      <w:r w:rsidR="007D15DE" w:rsidRPr="004201A5">
        <w:rPr>
          <w:sz w:val="16"/>
          <w:lang w:val="en-AU"/>
        </w:rPr>
        <w:t xml:space="preserve"> </w:t>
      </w:r>
      <w:r w:rsidRPr="004201A5">
        <w:rPr>
          <w:sz w:val="16"/>
          <w:lang w:val="en-AU"/>
        </w:rPr>
        <w:t xml:space="preserve">and the </w:t>
      </w:r>
      <w:r w:rsidRPr="004201A5">
        <w:rPr>
          <w:spacing w:val="-2"/>
          <w:sz w:val="16"/>
          <w:lang w:val="en-AU"/>
        </w:rPr>
        <w:t>Supplier.</w:t>
      </w:r>
    </w:p>
    <w:p w14:paraId="4FA46B65" w14:textId="77777777" w:rsidR="00CB73A7" w:rsidRPr="00D04F85" w:rsidRDefault="009129DC">
      <w:pPr>
        <w:pStyle w:val="ListParagraph"/>
        <w:numPr>
          <w:ilvl w:val="2"/>
          <w:numId w:val="13"/>
        </w:numPr>
        <w:tabs>
          <w:tab w:val="left" w:pos="1014"/>
        </w:tabs>
        <w:ind w:left="1013" w:right="111" w:hanging="360"/>
        <w:rPr>
          <w:sz w:val="16"/>
          <w:lang w:val="en-AU"/>
        </w:rPr>
      </w:pPr>
      <w:r w:rsidRPr="004201A5">
        <w:rPr>
          <w:sz w:val="16"/>
          <w:lang w:val="en-AU"/>
        </w:rPr>
        <w:t>The</w:t>
      </w:r>
      <w:r w:rsidRPr="004201A5">
        <w:rPr>
          <w:spacing w:val="-2"/>
          <w:sz w:val="16"/>
          <w:lang w:val="en-AU"/>
        </w:rPr>
        <w:t xml:space="preserve"> </w:t>
      </w:r>
      <w:r w:rsidRPr="004201A5">
        <w:rPr>
          <w:sz w:val="16"/>
          <w:lang w:val="en-AU"/>
        </w:rPr>
        <w:t>Supplier represents and</w:t>
      </w:r>
      <w:r w:rsidRPr="004201A5">
        <w:rPr>
          <w:spacing w:val="-1"/>
          <w:sz w:val="16"/>
          <w:lang w:val="en-AU"/>
        </w:rPr>
        <w:t xml:space="preserve"> </w:t>
      </w:r>
      <w:r w:rsidRPr="004201A5">
        <w:rPr>
          <w:sz w:val="16"/>
          <w:lang w:val="en-AU"/>
        </w:rPr>
        <w:t xml:space="preserve">warrants that neither </w:t>
      </w:r>
      <w:r w:rsidRPr="00D04F85">
        <w:rPr>
          <w:sz w:val="16"/>
          <w:lang w:val="en-AU"/>
        </w:rPr>
        <w:t>the Supplier nor any of its officers or employees:</w:t>
      </w:r>
    </w:p>
    <w:p w14:paraId="71B8EE69" w14:textId="77777777" w:rsidR="00CB73A7" w:rsidRPr="00D04F85" w:rsidRDefault="009129DC">
      <w:pPr>
        <w:pStyle w:val="ListParagraph"/>
        <w:numPr>
          <w:ilvl w:val="0"/>
          <w:numId w:val="10"/>
        </w:numPr>
        <w:tabs>
          <w:tab w:val="left" w:pos="1554"/>
        </w:tabs>
        <w:ind w:right="111"/>
        <w:rPr>
          <w:sz w:val="16"/>
          <w:lang w:val="en-AU"/>
        </w:rPr>
      </w:pPr>
      <w:r w:rsidRPr="00D04F85">
        <w:rPr>
          <w:sz w:val="16"/>
          <w:lang w:val="en-AU"/>
        </w:rPr>
        <w:t>has been convicted of any offence involving modern slavery or human trafficking; and</w:t>
      </w:r>
    </w:p>
    <w:p w14:paraId="5E9F217D" w14:textId="77777777" w:rsidR="00CB73A7" w:rsidRPr="004201A5" w:rsidRDefault="009129DC">
      <w:pPr>
        <w:pStyle w:val="ListParagraph"/>
        <w:numPr>
          <w:ilvl w:val="0"/>
          <w:numId w:val="10"/>
        </w:numPr>
        <w:tabs>
          <w:tab w:val="left" w:pos="1554"/>
        </w:tabs>
        <w:ind w:right="110"/>
        <w:rPr>
          <w:sz w:val="16"/>
          <w:lang w:val="en-AU"/>
        </w:rPr>
      </w:pPr>
      <w:r w:rsidRPr="00D04F85">
        <w:rPr>
          <w:sz w:val="16"/>
          <w:lang w:val="en-AU"/>
        </w:rPr>
        <w:t>to the best of its knowledge, having made reasonable</w:t>
      </w:r>
      <w:r w:rsidRPr="00D04F85">
        <w:rPr>
          <w:spacing w:val="-6"/>
          <w:sz w:val="16"/>
          <w:lang w:val="en-AU"/>
        </w:rPr>
        <w:t xml:space="preserve"> </w:t>
      </w:r>
      <w:r w:rsidRPr="00D04F85">
        <w:rPr>
          <w:sz w:val="16"/>
          <w:lang w:val="en-AU"/>
        </w:rPr>
        <w:t>enquiries,</w:t>
      </w:r>
      <w:r w:rsidRPr="00D04F85">
        <w:rPr>
          <w:spacing w:val="-7"/>
          <w:sz w:val="16"/>
          <w:lang w:val="en-AU"/>
        </w:rPr>
        <w:t xml:space="preserve"> </w:t>
      </w:r>
      <w:r w:rsidRPr="00D04F85">
        <w:rPr>
          <w:sz w:val="16"/>
          <w:lang w:val="en-AU"/>
        </w:rPr>
        <w:t>has</w:t>
      </w:r>
      <w:r w:rsidRPr="00D04F85">
        <w:rPr>
          <w:spacing w:val="-7"/>
          <w:sz w:val="16"/>
          <w:lang w:val="en-AU"/>
        </w:rPr>
        <w:t xml:space="preserve"> </w:t>
      </w:r>
      <w:r w:rsidRPr="00D04F85">
        <w:rPr>
          <w:sz w:val="16"/>
          <w:lang w:val="en-AU"/>
        </w:rPr>
        <w:t>never</w:t>
      </w:r>
      <w:r w:rsidRPr="00D04F85">
        <w:rPr>
          <w:spacing w:val="-6"/>
          <w:sz w:val="16"/>
          <w:lang w:val="en-AU"/>
        </w:rPr>
        <w:t xml:space="preserve"> </w:t>
      </w:r>
      <w:r w:rsidRPr="00D04F85">
        <w:rPr>
          <w:sz w:val="16"/>
          <w:lang w:val="en-AU"/>
        </w:rPr>
        <w:t>been</w:t>
      </w:r>
      <w:r w:rsidRPr="00D04F85">
        <w:rPr>
          <w:spacing w:val="-6"/>
          <w:sz w:val="16"/>
          <w:lang w:val="en-AU"/>
        </w:rPr>
        <w:t xml:space="preserve"> </w:t>
      </w:r>
      <w:r w:rsidRPr="00D04F85">
        <w:rPr>
          <w:sz w:val="16"/>
          <w:lang w:val="en-AU"/>
        </w:rPr>
        <w:t>or</w:t>
      </w:r>
      <w:r w:rsidRPr="00D04F85">
        <w:rPr>
          <w:spacing w:val="-6"/>
          <w:sz w:val="16"/>
          <w:lang w:val="en-AU"/>
        </w:rPr>
        <w:t xml:space="preserve"> </w:t>
      </w:r>
      <w:r w:rsidRPr="00D04F85">
        <w:rPr>
          <w:sz w:val="16"/>
          <w:lang w:val="en-AU"/>
        </w:rPr>
        <w:t>is the subject of any investigation,</w:t>
      </w:r>
      <w:r w:rsidRPr="004201A5">
        <w:rPr>
          <w:sz w:val="16"/>
          <w:lang w:val="en-AU"/>
        </w:rPr>
        <w:t xml:space="preserve"> </w:t>
      </w:r>
      <w:proofErr w:type="gramStart"/>
      <w:r w:rsidRPr="004201A5">
        <w:rPr>
          <w:sz w:val="16"/>
          <w:lang w:val="en-AU"/>
        </w:rPr>
        <w:t>inquiry</w:t>
      </w:r>
      <w:proofErr w:type="gramEnd"/>
      <w:r w:rsidRPr="004201A5">
        <w:rPr>
          <w:sz w:val="16"/>
          <w:lang w:val="en-AU"/>
        </w:rPr>
        <w:t xml:space="preserve"> or enforcement proceedings by any government, administrative or regulatory body regarding any offence or alleged offence of or in connection with modern slavery and human trafficking.</w:t>
      </w:r>
    </w:p>
    <w:p w14:paraId="19D48F41" w14:textId="36864333" w:rsidR="00CB73A7" w:rsidRPr="004201A5" w:rsidRDefault="009129DC">
      <w:pPr>
        <w:pStyle w:val="ListParagraph"/>
        <w:numPr>
          <w:ilvl w:val="2"/>
          <w:numId w:val="13"/>
        </w:numPr>
        <w:tabs>
          <w:tab w:val="left" w:pos="1014"/>
        </w:tabs>
        <w:ind w:left="1013" w:right="111" w:hanging="360"/>
        <w:rPr>
          <w:sz w:val="16"/>
          <w:lang w:val="en-AU"/>
        </w:rPr>
      </w:pPr>
      <w:r w:rsidRPr="004201A5">
        <w:rPr>
          <w:sz w:val="16"/>
          <w:lang w:val="en-AU"/>
        </w:rPr>
        <w:t xml:space="preserve">The Supplier shall implement due diligence procedures for its subcontractors and suppliers </w:t>
      </w:r>
      <w:r w:rsidR="000F20C0">
        <w:rPr>
          <w:sz w:val="16"/>
          <w:lang w:val="en-AU"/>
        </w:rPr>
        <w:t>in relation to eradicating</w:t>
      </w:r>
      <w:r w:rsidRPr="004201A5">
        <w:rPr>
          <w:sz w:val="16"/>
          <w:lang w:val="en-AU"/>
        </w:rPr>
        <w:t xml:space="preserve"> modern slavery or human trafficking in its supply chains.</w:t>
      </w:r>
    </w:p>
    <w:p w14:paraId="0A887819" w14:textId="5C0151B2" w:rsidR="00CB73A7" w:rsidRPr="004201A5" w:rsidRDefault="009129DC">
      <w:pPr>
        <w:pStyle w:val="ListParagraph"/>
        <w:numPr>
          <w:ilvl w:val="2"/>
          <w:numId w:val="13"/>
        </w:numPr>
        <w:tabs>
          <w:tab w:val="left" w:pos="1014"/>
          <w:tab w:val="left" w:pos="4527"/>
        </w:tabs>
        <w:ind w:left="1013" w:right="111" w:hanging="360"/>
        <w:rPr>
          <w:sz w:val="16"/>
          <w:lang w:val="en-AU"/>
        </w:rPr>
      </w:pPr>
      <w:r w:rsidRPr="004201A5">
        <w:rPr>
          <w:sz w:val="16"/>
          <w:lang w:val="en-AU"/>
        </w:rPr>
        <w:t xml:space="preserve">The Supplier must, once per year or more frequently if requested, </w:t>
      </w:r>
      <w:proofErr w:type="gramStart"/>
      <w:r w:rsidRPr="004201A5">
        <w:rPr>
          <w:sz w:val="16"/>
          <w:lang w:val="en-AU"/>
        </w:rPr>
        <w:t>prepare</w:t>
      </w:r>
      <w:proofErr w:type="gramEnd"/>
      <w:r w:rsidRPr="004201A5">
        <w:rPr>
          <w:sz w:val="16"/>
          <w:lang w:val="en-AU"/>
        </w:rPr>
        <w:t xml:space="preserve"> and provide to Compass Group a modern slavery statement </w:t>
      </w:r>
      <w:r w:rsidR="00F55FD1">
        <w:rPr>
          <w:sz w:val="16"/>
          <w:lang w:val="en-AU"/>
        </w:rPr>
        <w:t xml:space="preserve">if required </w:t>
      </w:r>
      <w:r w:rsidRPr="004201A5">
        <w:rPr>
          <w:sz w:val="16"/>
          <w:lang w:val="en-AU"/>
        </w:rPr>
        <w:t>in accordance with the requirements of the Modern Slavery</w:t>
      </w:r>
      <w:r w:rsidRPr="004201A5">
        <w:rPr>
          <w:spacing w:val="-5"/>
          <w:sz w:val="16"/>
          <w:lang w:val="en-AU"/>
        </w:rPr>
        <w:t xml:space="preserve"> </w:t>
      </w:r>
      <w:r w:rsidRPr="004201A5">
        <w:rPr>
          <w:spacing w:val="-2"/>
          <w:sz w:val="16"/>
          <w:lang w:val="en-AU"/>
        </w:rPr>
        <w:t>Laws.</w:t>
      </w:r>
    </w:p>
    <w:p w14:paraId="30741580" w14:textId="77777777" w:rsidR="00CB73A7" w:rsidRPr="004201A5" w:rsidRDefault="009129DC">
      <w:pPr>
        <w:pStyle w:val="Heading1"/>
        <w:numPr>
          <w:ilvl w:val="0"/>
          <w:numId w:val="17"/>
        </w:numPr>
        <w:tabs>
          <w:tab w:val="left" w:pos="653"/>
          <w:tab w:val="left" w:pos="654"/>
        </w:tabs>
        <w:spacing w:before="85" w:line="183" w:lineRule="exact"/>
        <w:ind w:hanging="542"/>
        <w:rPr>
          <w:lang w:val="en-AU"/>
        </w:rPr>
      </w:pPr>
      <w:r w:rsidRPr="004201A5">
        <w:rPr>
          <w:lang w:val="en-AU"/>
        </w:rPr>
        <w:t>PRICE</w:t>
      </w:r>
      <w:r w:rsidRPr="004201A5">
        <w:rPr>
          <w:spacing w:val="-8"/>
          <w:lang w:val="en-AU"/>
        </w:rPr>
        <w:t xml:space="preserve"> </w:t>
      </w:r>
      <w:r w:rsidRPr="004201A5">
        <w:rPr>
          <w:lang w:val="en-AU"/>
        </w:rPr>
        <w:t>AND</w:t>
      </w:r>
      <w:r w:rsidRPr="004201A5">
        <w:rPr>
          <w:spacing w:val="-5"/>
          <w:lang w:val="en-AU"/>
        </w:rPr>
        <w:t xml:space="preserve"> </w:t>
      </w:r>
      <w:r w:rsidRPr="004201A5">
        <w:rPr>
          <w:lang w:val="en-AU"/>
        </w:rPr>
        <w:t>PAYMENT</w:t>
      </w:r>
      <w:r w:rsidRPr="004201A5">
        <w:rPr>
          <w:spacing w:val="-3"/>
          <w:lang w:val="en-AU"/>
        </w:rPr>
        <w:t xml:space="preserve"> </w:t>
      </w:r>
      <w:r w:rsidRPr="004201A5">
        <w:rPr>
          <w:spacing w:val="-4"/>
          <w:lang w:val="en-AU"/>
        </w:rPr>
        <w:t>TERMS</w:t>
      </w:r>
    </w:p>
    <w:p w14:paraId="70698EBD" w14:textId="77777777" w:rsidR="00CB73A7" w:rsidRPr="004201A5" w:rsidRDefault="009129DC">
      <w:pPr>
        <w:pStyle w:val="ListParagraph"/>
        <w:numPr>
          <w:ilvl w:val="1"/>
          <w:numId w:val="9"/>
        </w:numPr>
        <w:tabs>
          <w:tab w:val="left" w:pos="654"/>
        </w:tabs>
        <w:ind w:right="40"/>
        <w:rPr>
          <w:sz w:val="16"/>
          <w:lang w:val="en-AU"/>
        </w:rPr>
      </w:pPr>
      <w:r w:rsidRPr="004201A5">
        <w:rPr>
          <w:sz w:val="16"/>
          <w:lang w:val="en-AU"/>
        </w:rPr>
        <w:t>Prices shall be as per the agreed pricing set out in the Supplier’s</w:t>
      </w:r>
      <w:r w:rsidRPr="004201A5">
        <w:rPr>
          <w:spacing w:val="-4"/>
          <w:sz w:val="16"/>
          <w:lang w:val="en-AU"/>
        </w:rPr>
        <w:t xml:space="preserve"> </w:t>
      </w:r>
      <w:r w:rsidRPr="004201A5">
        <w:rPr>
          <w:sz w:val="16"/>
          <w:lang w:val="en-AU"/>
        </w:rPr>
        <w:t>quotation</w:t>
      </w:r>
      <w:r w:rsidRPr="004201A5">
        <w:rPr>
          <w:spacing w:val="-6"/>
          <w:sz w:val="16"/>
          <w:lang w:val="en-AU"/>
        </w:rPr>
        <w:t xml:space="preserve"> </w:t>
      </w:r>
      <w:r w:rsidRPr="004201A5">
        <w:rPr>
          <w:sz w:val="16"/>
          <w:lang w:val="en-AU"/>
        </w:rPr>
        <w:t>or</w:t>
      </w:r>
      <w:r w:rsidRPr="004201A5">
        <w:rPr>
          <w:spacing w:val="-6"/>
          <w:sz w:val="16"/>
          <w:lang w:val="en-AU"/>
        </w:rPr>
        <w:t xml:space="preserve"> </w:t>
      </w:r>
      <w:r w:rsidRPr="004201A5">
        <w:rPr>
          <w:sz w:val="16"/>
          <w:lang w:val="en-AU"/>
        </w:rPr>
        <w:t>if</w:t>
      </w:r>
      <w:r w:rsidRPr="004201A5">
        <w:rPr>
          <w:spacing w:val="-7"/>
          <w:sz w:val="16"/>
          <w:lang w:val="en-AU"/>
        </w:rPr>
        <w:t xml:space="preserve"> </w:t>
      </w:r>
      <w:r w:rsidRPr="004201A5">
        <w:rPr>
          <w:sz w:val="16"/>
          <w:lang w:val="en-AU"/>
        </w:rPr>
        <w:t>there</w:t>
      </w:r>
      <w:r w:rsidRPr="004201A5">
        <w:rPr>
          <w:spacing w:val="-6"/>
          <w:sz w:val="16"/>
          <w:lang w:val="en-AU"/>
        </w:rPr>
        <w:t xml:space="preserve"> </w:t>
      </w:r>
      <w:r w:rsidRPr="004201A5">
        <w:rPr>
          <w:sz w:val="16"/>
          <w:lang w:val="en-AU"/>
        </w:rPr>
        <w:t>is</w:t>
      </w:r>
      <w:r w:rsidRPr="004201A5">
        <w:rPr>
          <w:spacing w:val="-4"/>
          <w:sz w:val="16"/>
          <w:lang w:val="en-AU"/>
        </w:rPr>
        <w:t xml:space="preserve"> </w:t>
      </w:r>
      <w:r w:rsidRPr="004201A5">
        <w:rPr>
          <w:sz w:val="16"/>
          <w:lang w:val="en-AU"/>
        </w:rPr>
        <w:t>no</w:t>
      </w:r>
      <w:r w:rsidRPr="004201A5">
        <w:rPr>
          <w:spacing w:val="-6"/>
          <w:sz w:val="16"/>
          <w:lang w:val="en-AU"/>
        </w:rPr>
        <w:t xml:space="preserve"> </w:t>
      </w:r>
      <w:r w:rsidRPr="004201A5">
        <w:rPr>
          <w:sz w:val="16"/>
          <w:lang w:val="en-AU"/>
        </w:rPr>
        <w:t>price</w:t>
      </w:r>
      <w:r w:rsidRPr="004201A5">
        <w:rPr>
          <w:spacing w:val="-6"/>
          <w:sz w:val="16"/>
          <w:lang w:val="en-AU"/>
        </w:rPr>
        <w:t xml:space="preserve"> </w:t>
      </w:r>
      <w:r w:rsidRPr="004201A5">
        <w:rPr>
          <w:sz w:val="16"/>
          <w:lang w:val="en-AU"/>
        </w:rPr>
        <w:t>specified</w:t>
      </w:r>
      <w:r w:rsidRPr="004201A5">
        <w:rPr>
          <w:spacing w:val="-8"/>
          <w:sz w:val="16"/>
          <w:lang w:val="en-AU"/>
        </w:rPr>
        <w:t xml:space="preserve"> </w:t>
      </w:r>
      <w:r w:rsidRPr="004201A5">
        <w:rPr>
          <w:sz w:val="16"/>
          <w:lang w:val="en-AU"/>
        </w:rPr>
        <w:t xml:space="preserve">then the price as agreed between the parties from time to time. Prices are inclusive of all costs, delivery charges, and taxes, unless expressly provided otherwise in this </w:t>
      </w:r>
      <w:r w:rsidRPr="004201A5">
        <w:rPr>
          <w:spacing w:val="-2"/>
          <w:sz w:val="16"/>
          <w:lang w:val="en-AU"/>
        </w:rPr>
        <w:t>agreement.</w:t>
      </w:r>
    </w:p>
    <w:p w14:paraId="1C95CE31" w14:textId="77777777" w:rsidR="00CB73A7" w:rsidRPr="004201A5" w:rsidRDefault="009129DC">
      <w:pPr>
        <w:pStyle w:val="ListParagraph"/>
        <w:numPr>
          <w:ilvl w:val="1"/>
          <w:numId w:val="9"/>
        </w:numPr>
        <w:tabs>
          <w:tab w:val="left" w:pos="654"/>
        </w:tabs>
        <w:ind w:right="38"/>
        <w:rPr>
          <w:sz w:val="16"/>
          <w:lang w:val="en-AU"/>
        </w:rPr>
      </w:pPr>
      <w:r w:rsidRPr="004201A5">
        <w:rPr>
          <w:sz w:val="16"/>
          <w:lang w:val="en-AU"/>
        </w:rPr>
        <w:t>Rebate calculations are to</w:t>
      </w:r>
      <w:r w:rsidRPr="004201A5">
        <w:rPr>
          <w:spacing w:val="-2"/>
          <w:sz w:val="16"/>
          <w:lang w:val="en-AU"/>
        </w:rPr>
        <w:t xml:space="preserve"> </w:t>
      </w:r>
      <w:r w:rsidRPr="004201A5">
        <w:rPr>
          <w:sz w:val="16"/>
          <w:lang w:val="en-AU"/>
        </w:rPr>
        <w:t xml:space="preserve">be </w:t>
      </w:r>
      <w:proofErr w:type="gramStart"/>
      <w:r w:rsidRPr="004201A5">
        <w:rPr>
          <w:sz w:val="16"/>
          <w:lang w:val="en-AU"/>
        </w:rPr>
        <w:t>on</w:t>
      </w:r>
      <w:r w:rsidRPr="004201A5">
        <w:rPr>
          <w:spacing w:val="-2"/>
          <w:sz w:val="16"/>
          <w:lang w:val="en-AU"/>
        </w:rPr>
        <w:t xml:space="preserve"> </w:t>
      </w:r>
      <w:r w:rsidRPr="004201A5">
        <w:rPr>
          <w:sz w:val="16"/>
          <w:lang w:val="en-AU"/>
        </w:rPr>
        <w:t>the basis of</w:t>
      </w:r>
      <w:proofErr w:type="gramEnd"/>
      <w:r w:rsidRPr="004201A5">
        <w:rPr>
          <w:sz w:val="16"/>
          <w:lang w:val="en-AU"/>
        </w:rPr>
        <w:t xml:space="preserve"> Compass Group’s total </w:t>
      </w:r>
      <w:r w:rsidRPr="00EA15F4">
        <w:rPr>
          <w:sz w:val="16"/>
          <w:lang w:val="en-AU"/>
        </w:rPr>
        <w:t xml:space="preserve">purchases </w:t>
      </w:r>
      <w:r w:rsidR="00987CC8" w:rsidRPr="00EA15F4">
        <w:rPr>
          <w:sz w:val="16"/>
          <w:lang w:val="en-AU"/>
        </w:rPr>
        <w:t>from the Supplier</w:t>
      </w:r>
      <w:r w:rsidR="00987CC8">
        <w:rPr>
          <w:sz w:val="16"/>
          <w:lang w:val="en-AU"/>
        </w:rPr>
        <w:t xml:space="preserve"> </w:t>
      </w:r>
      <w:r w:rsidRPr="004201A5">
        <w:rPr>
          <w:sz w:val="16"/>
          <w:lang w:val="en-AU"/>
        </w:rPr>
        <w:t>regardless of the purchase volume of any individual site or client of Compass Group.</w:t>
      </w:r>
      <w:r w:rsidRPr="004201A5">
        <w:rPr>
          <w:spacing w:val="28"/>
          <w:sz w:val="16"/>
          <w:lang w:val="en-AU"/>
        </w:rPr>
        <w:t xml:space="preserve"> </w:t>
      </w:r>
      <w:r w:rsidRPr="004201A5">
        <w:rPr>
          <w:sz w:val="16"/>
          <w:lang w:val="en-AU"/>
        </w:rPr>
        <w:t>Compass</w:t>
      </w:r>
      <w:r w:rsidRPr="004201A5">
        <w:rPr>
          <w:spacing w:val="-10"/>
          <w:sz w:val="16"/>
          <w:lang w:val="en-AU"/>
        </w:rPr>
        <w:t xml:space="preserve"> </w:t>
      </w:r>
      <w:r w:rsidRPr="004201A5">
        <w:rPr>
          <w:sz w:val="16"/>
          <w:lang w:val="en-AU"/>
        </w:rPr>
        <w:t>Group</w:t>
      </w:r>
      <w:r w:rsidRPr="004201A5">
        <w:rPr>
          <w:spacing w:val="-9"/>
          <w:sz w:val="16"/>
          <w:lang w:val="en-AU"/>
        </w:rPr>
        <w:t xml:space="preserve"> </w:t>
      </w:r>
      <w:r w:rsidRPr="004201A5">
        <w:rPr>
          <w:sz w:val="16"/>
          <w:lang w:val="en-AU"/>
        </w:rPr>
        <w:t>will</w:t>
      </w:r>
      <w:r w:rsidRPr="004201A5">
        <w:rPr>
          <w:spacing w:val="-10"/>
          <w:sz w:val="16"/>
          <w:lang w:val="en-AU"/>
        </w:rPr>
        <w:t xml:space="preserve"> </w:t>
      </w:r>
      <w:r w:rsidRPr="004201A5">
        <w:rPr>
          <w:sz w:val="16"/>
          <w:lang w:val="en-AU"/>
        </w:rPr>
        <w:t>deduct</w:t>
      </w:r>
      <w:r w:rsidRPr="004201A5">
        <w:rPr>
          <w:spacing w:val="-10"/>
          <w:sz w:val="16"/>
          <w:lang w:val="en-AU"/>
        </w:rPr>
        <w:t xml:space="preserve"> </w:t>
      </w:r>
      <w:r w:rsidRPr="004201A5">
        <w:rPr>
          <w:sz w:val="16"/>
          <w:lang w:val="en-AU"/>
        </w:rPr>
        <w:t>from</w:t>
      </w:r>
      <w:r w:rsidRPr="004201A5">
        <w:rPr>
          <w:spacing w:val="-9"/>
          <w:sz w:val="16"/>
          <w:lang w:val="en-AU"/>
        </w:rPr>
        <w:t xml:space="preserve"> </w:t>
      </w:r>
      <w:r w:rsidRPr="004201A5">
        <w:rPr>
          <w:sz w:val="16"/>
          <w:lang w:val="en-AU"/>
        </w:rPr>
        <w:t>each</w:t>
      </w:r>
      <w:r w:rsidRPr="004201A5">
        <w:rPr>
          <w:spacing w:val="-9"/>
          <w:sz w:val="16"/>
          <w:lang w:val="en-AU"/>
        </w:rPr>
        <w:t xml:space="preserve"> </w:t>
      </w:r>
      <w:r w:rsidRPr="004201A5">
        <w:rPr>
          <w:sz w:val="16"/>
          <w:lang w:val="en-AU"/>
        </w:rPr>
        <w:t>invoice</w:t>
      </w:r>
      <w:r w:rsidRPr="004201A5">
        <w:rPr>
          <w:spacing w:val="-9"/>
          <w:sz w:val="16"/>
          <w:lang w:val="en-AU"/>
        </w:rPr>
        <w:t xml:space="preserve"> </w:t>
      </w:r>
      <w:r w:rsidRPr="004201A5">
        <w:rPr>
          <w:sz w:val="16"/>
          <w:lang w:val="en-AU"/>
        </w:rPr>
        <w:t>a rebate</w:t>
      </w:r>
      <w:r w:rsidRPr="004201A5">
        <w:rPr>
          <w:spacing w:val="-1"/>
          <w:sz w:val="16"/>
          <w:lang w:val="en-AU"/>
        </w:rPr>
        <w:t xml:space="preserve"> </w:t>
      </w:r>
      <w:r w:rsidRPr="004201A5">
        <w:rPr>
          <w:sz w:val="16"/>
          <w:lang w:val="en-AU"/>
        </w:rPr>
        <w:t>at the</w:t>
      </w:r>
      <w:r w:rsidRPr="004201A5">
        <w:rPr>
          <w:spacing w:val="-1"/>
          <w:sz w:val="16"/>
          <w:lang w:val="en-AU"/>
        </w:rPr>
        <w:t xml:space="preserve"> </w:t>
      </w:r>
      <w:r w:rsidRPr="004201A5">
        <w:rPr>
          <w:sz w:val="16"/>
          <w:lang w:val="en-AU"/>
        </w:rPr>
        <w:t>rate as</w:t>
      </w:r>
      <w:r w:rsidRPr="004201A5">
        <w:rPr>
          <w:spacing w:val="-1"/>
          <w:sz w:val="16"/>
          <w:lang w:val="en-AU"/>
        </w:rPr>
        <w:t xml:space="preserve"> </w:t>
      </w:r>
      <w:r w:rsidRPr="004201A5">
        <w:rPr>
          <w:sz w:val="16"/>
          <w:lang w:val="en-AU"/>
        </w:rPr>
        <w:t>set out</w:t>
      </w:r>
      <w:r w:rsidRPr="004201A5">
        <w:rPr>
          <w:spacing w:val="-2"/>
          <w:sz w:val="16"/>
          <w:lang w:val="en-AU"/>
        </w:rPr>
        <w:t xml:space="preserve"> </w:t>
      </w:r>
      <w:r w:rsidRPr="004201A5">
        <w:rPr>
          <w:sz w:val="16"/>
          <w:lang w:val="en-AU"/>
        </w:rPr>
        <w:t>in the</w:t>
      </w:r>
      <w:r w:rsidRPr="004201A5">
        <w:rPr>
          <w:spacing w:val="-3"/>
          <w:sz w:val="16"/>
          <w:lang w:val="en-AU"/>
        </w:rPr>
        <w:t xml:space="preserve"> </w:t>
      </w:r>
      <w:r w:rsidRPr="004201A5">
        <w:rPr>
          <w:sz w:val="16"/>
          <w:lang w:val="en-AU"/>
        </w:rPr>
        <w:t>Supplier’s quotation, if any, or where otherwise agreed between Compass Group and the Supplier.</w:t>
      </w:r>
    </w:p>
    <w:p w14:paraId="3A13E613" w14:textId="57CCCED9" w:rsidR="00CB73A7" w:rsidRPr="004201A5" w:rsidRDefault="009129DC">
      <w:pPr>
        <w:pStyle w:val="ListParagraph"/>
        <w:numPr>
          <w:ilvl w:val="1"/>
          <w:numId w:val="9"/>
        </w:numPr>
        <w:tabs>
          <w:tab w:val="left" w:pos="654"/>
        </w:tabs>
        <w:spacing w:before="1"/>
        <w:ind w:right="39"/>
        <w:rPr>
          <w:sz w:val="16"/>
          <w:lang w:val="en-AU"/>
        </w:rPr>
      </w:pPr>
      <w:r w:rsidRPr="004201A5">
        <w:rPr>
          <w:sz w:val="16"/>
          <w:lang w:val="en-AU"/>
        </w:rPr>
        <w:t xml:space="preserve">Without limiting any other rights Compass Group may have under this agreement or at law, </w:t>
      </w:r>
      <w:r w:rsidRPr="00F6408C">
        <w:rPr>
          <w:sz w:val="16"/>
          <w:lang w:val="en-AU"/>
        </w:rPr>
        <w:t>Compass Group may</w:t>
      </w:r>
      <w:r w:rsidRPr="00F6408C">
        <w:rPr>
          <w:spacing w:val="-11"/>
          <w:sz w:val="16"/>
          <w:lang w:val="en-AU"/>
        </w:rPr>
        <w:t xml:space="preserve"> </w:t>
      </w:r>
      <w:r w:rsidRPr="00F6408C">
        <w:rPr>
          <w:sz w:val="16"/>
          <w:lang w:val="en-AU"/>
        </w:rPr>
        <w:t>deduct</w:t>
      </w:r>
      <w:r w:rsidRPr="00F6408C">
        <w:rPr>
          <w:spacing w:val="-12"/>
          <w:sz w:val="16"/>
          <w:lang w:val="en-AU"/>
        </w:rPr>
        <w:t xml:space="preserve"> </w:t>
      </w:r>
      <w:r w:rsidRPr="00F6408C">
        <w:rPr>
          <w:sz w:val="16"/>
          <w:lang w:val="en-AU"/>
        </w:rPr>
        <w:t>from</w:t>
      </w:r>
      <w:r w:rsidRPr="00F6408C">
        <w:rPr>
          <w:spacing w:val="-8"/>
          <w:sz w:val="16"/>
          <w:lang w:val="en-AU"/>
        </w:rPr>
        <w:t xml:space="preserve"> </w:t>
      </w:r>
      <w:r w:rsidRPr="00F6408C">
        <w:rPr>
          <w:sz w:val="16"/>
          <w:lang w:val="en-AU"/>
        </w:rPr>
        <w:t>any</w:t>
      </w:r>
      <w:r w:rsidRPr="00F6408C">
        <w:rPr>
          <w:spacing w:val="-11"/>
          <w:sz w:val="16"/>
          <w:lang w:val="en-AU"/>
        </w:rPr>
        <w:t xml:space="preserve"> </w:t>
      </w:r>
      <w:r w:rsidRPr="00F6408C">
        <w:rPr>
          <w:sz w:val="16"/>
          <w:lang w:val="en-AU"/>
        </w:rPr>
        <w:t>monies</w:t>
      </w:r>
      <w:r w:rsidRPr="00F6408C">
        <w:rPr>
          <w:spacing w:val="-8"/>
          <w:sz w:val="16"/>
          <w:lang w:val="en-AU"/>
        </w:rPr>
        <w:t xml:space="preserve"> </w:t>
      </w:r>
      <w:r w:rsidRPr="00F6408C">
        <w:rPr>
          <w:sz w:val="16"/>
          <w:lang w:val="en-AU"/>
        </w:rPr>
        <w:t>which</w:t>
      </w:r>
      <w:r w:rsidRPr="00F6408C">
        <w:rPr>
          <w:spacing w:val="-10"/>
          <w:sz w:val="16"/>
          <w:lang w:val="en-AU"/>
        </w:rPr>
        <w:t xml:space="preserve"> </w:t>
      </w:r>
      <w:r w:rsidRPr="00F6408C">
        <w:rPr>
          <w:sz w:val="16"/>
          <w:lang w:val="en-AU"/>
        </w:rPr>
        <w:t>may</w:t>
      </w:r>
      <w:r w:rsidRPr="00F6408C">
        <w:rPr>
          <w:spacing w:val="-8"/>
          <w:sz w:val="16"/>
          <w:lang w:val="en-AU"/>
        </w:rPr>
        <w:t xml:space="preserve"> </w:t>
      </w:r>
      <w:r w:rsidRPr="00F6408C">
        <w:rPr>
          <w:sz w:val="16"/>
          <w:lang w:val="en-AU"/>
        </w:rPr>
        <w:t>be,</w:t>
      </w:r>
      <w:r w:rsidRPr="00F6408C">
        <w:rPr>
          <w:spacing w:val="-8"/>
          <w:sz w:val="16"/>
          <w:lang w:val="en-AU"/>
        </w:rPr>
        <w:t xml:space="preserve"> </w:t>
      </w:r>
      <w:r w:rsidRPr="00F6408C">
        <w:rPr>
          <w:sz w:val="16"/>
          <w:lang w:val="en-AU"/>
        </w:rPr>
        <w:t>or</w:t>
      </w:r>
      <w:r w:rsidRPr="00F6408C">
        <w:rPr>
          <w:spacing w:val="-10"/>
          <w:sz w:val="16"/>
          <w:lang w:val="en-AU"/>
        </w:rPr>
        <w:t xml:space="preserve"> </w:t>
      </w:r>
      <w:r w:rsidRPr="00F6408C">
        <w:rPr>
          <w:sz w:val="16"/>
          <w:lang w:val="en-AU"/>
        </w:rPr>
        <w:t>become, payable to the Supplier any mon</w:t>
      </w:r>
      <w:r w:rsidR="00987CC8">
        <w:rPr>
          <w:sz w:val="16"/>
          <w:lang w:val="en-AU"/>
        </w:rPr>
        <w:t>ies</w:t>
      </w:r>
      <w:r w:rsidRPr="00F6408C">
        <w:rPr>
          <w:sz w:val="16"/>
          <w:lang w:val="en-AU"/>
        </w:rPr>
        <w:t xml:space="preserve"> </w:t>
      </w:r>
      <w:r w:rsidR="00F6408C">
        <w:rPr>
          <w:sz w:val="16"/>
          <w:lang w:val="en-AU"/>
        </w:rPr>
        <w:t xml:space="preserve">(that are not subject to a bona fide dispute) </w:t>
      </w:r>
      <w:r w:rsidRPr="00F6408C">
        <w:rPr>
          <w:sz w:val="16"/>
          <w:lang w:val="en-AU"/>
        </w:rPr>
        <w:t>due from the Supplier</w:t>
      </w:r>
      <w:r w:rsidRPr="00F6408C">
        <w:rPr>
          <w:spacing w:val="-12"/>
          <w:sz w:val="16"/>
          <w:lang w:val="en-AU"/>
        </w:rPr>
        <w:t xml:space="preserve"> </w:t>
      </w:r>
      <w:r w:rsidRPr="00F6408C">
        <w:rPr>
          <w:sz w:val="16"/>
          <w:lang w:val="en-AU"/>
        </w:rPr>
        <w:t>to</w:t>
      </w:r>
      <w:r w:rsidRPr="00F6408C">
        <w:rPr>
          <w:spacing w:val="-11"/>
          <w:sz w:val="16"/>
          <w:lang w:val="en-AU"/>
        </w:rPr>
        <w:t xml:space="preserve"> </w:t>
      </w:r>
      <w:r w:rsidRPr="00F6408C">
        <w:rPr>
          <w:sz w:val="16"/>
          <w:lang w:val="en-AU"/>
        </w:rPr>
        <w:t>Compass</w:t>
      </w:r>
      <w:r w:rsidRPr="00F6408C">
        <w:rPr>
          <w:spacing w:val="-11"/>
          <w:sz w:val="16"/>
          <w:lang w:val="en-AU"/>
        </w:rPr>
        <w:t xml:space="preserve"> </w:t>
      </w:r>
      <w:r w:rsidRPr="00F6408C">
        <w:rPr>
          <w:sz w:val="16"/>
          <w:lang w:val="en-AU"/>
        </w:rPr>
        <w:t>Group.</w:t>
      </w:r>
      <w:r w:rsidRPr="00F6408C">
        <w:rPr>
          <w:spacing w:val="6"/>
          <w:sz w:val="16"/>
          <w:lang w:val="en-AU"/>
        </w:rPr>
        <w:t xml:space="preserve"> </w:t>
      </w:r>
      <w:r w:rsidRPr="00F6408C">
        <w:rPr>
          <w:sz w:val="16"/>
          <w:lang w:val="en-AU"/>
        </w:rPr>
        <w:t>Nothing</w:t>
      </w:r>
      <w:r w:rsidRPr="004201A5">
        <w:rPr>
          <w:spacing w:val="-11"/>
          <w:sz w:val="16"/>
          <w:lang w:val="en-AU"/>
        </w:rPr>
        <w:t xml:space="preserve"> </w:t>
      </w:r>
      <w:r w:rsidRPr="004201A5">
        <w:rPr>
          <w:sz w:val="16"/>
          <w:lang w:val="en-AU"/>
        </w:rPr>
        <w:t>in</w:t>
      </w:r>
      <w:r w:rsidRPr="004201A5">
        <w:rPr>
          <w:spacing w:val="-11"/>
          <w:sz w:val="16"/>
          <w:lang w:val="en-AU"/>
        </w:rPr>
        <w:t xml:space="preserve"> </w:t>
      </w:r>
      <w:r w:rsidRPr="004201A5">
        <w:rPr>
          <w:sz w:val="16"/>
          <w:lang w:val="en-AU"/>
        </w:rPr>
        <w:t>this</w:t>
      </w:r>
      <w:r w:rsidRPr="004201A5">
        <w:rPr>
          <w:spacing w:val="-11"/>
          <w:sz w:val="16"/>
          <w:lang w:val="en-AU"/>
        </w:rPr>
        <w:t xml:space="preserve"> </w:t>
      </w:r>
      <w:r w:rsidRPr="004201A5">
        <w:rPr>
          <w:sz w:val="16"/>
          <w:lang w:val="en-AU"/>
        </w:rPr>
        <w:t>clause</w:t>
      </w:r>
      <w:r w:rsidRPr="004201A5">
        <w:rPr>
          <w:spacing w:val="-11"/>
          <w:sz w:val="16"/>
          <w:lang w:val="en-AU"/>
        </w:rPr>
        <w:t xml:space="preserve"> </w:t>
      </w:r>
      <w:r w:rsidRPr="004201A5">
        <w:rPr>
          <w:sz w:val="16"/>
          <w:lang w:val="en-AU"/>
        </w:rPr>
        <w:t>shall affect the right of Compass Group to recover from the Supplier the whole of the debt, or any balance of the debt, which remains owing after such a deduction has been made.</w:t>
      </w:r>
    </w:p>
    <w:p w14:paraId="286E2A31" w14:textId="7E41EBCE" w:rsidR="00CB73A7" w:rsidRPr="004201A5" w:rsidRDefault="00B003E3">
      <w:pPr>
        <w:pStyle w:val="ListParagraph"/>
        <w:numPr>
          <w:ilvl w:val="1"/>
          <w:numId w:val="9"/>
        </w:numPr>
        <w:tabs>
          <w:tab w:val="left" w:pos="654"/>
        </w:tabs>
        <w:ind w:right="39"/>
        <w:rPr>
          <w:sz w:val="16"/>
          <w:lang w:val="en-AU"/>
        </w:rPr>
      </w:pPr>
      <w:r w:rsidRPr="004201A5">
        <w:rPr>
          <w:sz w:val="16"/>
          <w:lang w:val="en-AU"/>
        </w:rPr>
        <w:t xml:space="preserve">Subject to the </w:t>
      </w:r>
      <w:r w:rsidRPr="00A9072A">
        <w:rPr>
          <w:sz w:val="16"/>
          <w:lang w:val="en-AU"/>
        </w:rPr>
        <w:t>Supplier not being in breach</w:t>
      </w:r>
      <w:r w:rsidR="00987CC8">
        <w:rPr>
          <w:sz w:val="16"/>
          <w:lang w:val="en-AU"/>
        </w:rPr>
        <w:t xml:space="preserve"> of any material term of this agreement</w:t>
      </w:r>
      <w:r w:rsidR="006C44B4" w:rsidRPr="004201A5">
        <w:rPr>
          <w:sz w:val="16"/>
          <w:lang w:val="en-AU"/>
        </w:rPr>
        <w:t xml:space="preserve">, payment </w:t>
      </w:r>
      <w:r w:rsidR="009129DC" w:rsidRPr="004201A5">
        <w:rPr>
          <w:sz w:val="16"/>
          <w:lang w:val="en-AU"/>
        </w:rPr>
        <w:t xml:space="preserve">will be made to the Supplier for all valid tax invoices in the next payment run following 60 days from the end of each month products are supplied (unless otherwise agreed </w:t>
      </w:r>
      <w:r w:rsidR="00987CC8">
        <w:rPr>
          <w:sz w:val="16"/>
          <w:lang w:val="en-AU"/>
        </w:rPr>
        <w:t>between the parties</w:t>
      </w:r>
      <w:r w:rsidR="009129DC" w:rsidRPr="004201A5">
        <w:rPr>
          <w:sz w:val="16"/>
          <w:lang w:val="en-AU"/>
        </w:rPr>
        <w:t xml:space="preserve"> in writing) for all invoices that have been </w:t>
      </w:r>
      <w:r w:rsidR="00987CC8">
        <w:rPr>
          <w:sz w:val="16"/>
          <w:lang w:val="en-AU"/>
        </w:rPr>
        <w:t xml:space="preserve">reasonably </w:t>
      </w:r>
      <w:r w:rsidR="009129DC" w:rsidRPr="004201A5">
        <w:rPr>
          <w:sz w:val="16"/>
          <w:lang w:val="en-AU"/>
        </w:rPr>
        <w:t>assessed by Compass Group as valid on or before the end of each month.</w:t>
      </w:r>
      <w:r w:rsidR="009129DC" w:rsidRPr="004201A5">
        <w:rPr>
          <w:spacing w:val="40"/>
          <w:sz w:val="16"/>
          <w:lang w:val="en-AU"/>
        </w:rPr>
        <w:t xml:space="preserve"> </w:t>
      </w:r>
      <w:r w:rsidR="009129DC" w:rsidRPr="004201A5">
        <w:rPr>
          <w:sz w:val="16"/>
          <w:lang w:val="en-AU"/>
        </w:rPr>
        <w:t>The</w:t>
      </w:r>
      <w:r w:rsidR="009129DC" w:rsidRPr="004201A5">
        <w:rPr>
          <w:spacing w:val="-1"/>
          <w:sz w:val="16"/>
          <w:lang w:val="en-AU"/>
        </w:rPr>
        <w:t xml:space="preserve"> </w:t>
      </w:r>
      <w:r w:rsidR="009129DC" w:rsidRPr="004201A5">
        <w:rPr>
          <w:sz w:val="16"/>
          <w:lang w:val="en-AU"/>
        </w:rPr>
        <w:t xml:space="preserve">Supplier </w:t>
      </w:r>
      <w:r w:rsidR="009129DC" w:rsidRPr="004201A5">
        <w:rPr>
          <w:sz w:val="16"/>
          <w:lang w:val="en-AU"/>
        </w:rPr>
        <w:t>acknowledges that any proposed due</w:t>
      </w:r>
      <w:r w:rsidR="009129DC" w:rsidRPr="004201A5">
        <w:rPr>
          <w:spacing w:val="-3"/>
          <w:sz w:val="16"/>
          <w:lang w:val="en-AU"/>
        </w:rPr>
        <w:t xml:space="preserve"> </w:t>
      </w:r>
      <w:r w:rsidR="009129DC" w:rsidRPr="004201A5">
        <w:rPr>
          <w:sz w:val="16"/>
          <w:lang w:val="en-AU"/>
        </w:rPr>
        <w:t>date</w:t>
      </w:r>
      <w:r w:rsidR="009129DC" w:rsidRPr="004201A5">
        <w:rPr>
          <w:spacing w:val="-3"/>
          <w:sz w:val="16"/>
          <w:lang w:val="en-AU"/>
        </w:rPr>
        <w:t xml:space="preserve"> </w:t>
      </w:r>
      <w:r w:rsidR="009129DC" w:rsidRPr="004201A5">
        <w:rPr>
          <w:sz w:val="16"/>
          <w:lang w:val="en-AU"/>
        </w:rPr>
        <w:t>of</w:t>
      </w:r>
      <w:r w:rsidR="009129DC" w:rsidRPr="004201A5">
        <w:rPr>
          <w:spacing w:val="-3"/>
          <w:sz w:val="16"/>
          <w:lang w:val="en-AU"/>
        </w:rPr>
        <w:t xml:space="preserve"> </w:t>
      </w:r>
      <w:r w:rsidR="009129DC" w:rsidRPr="004201A5">
        <w:rPr>
          <w:sz w:val="16"/>
          <w:lang w:val="en-AU"/>
        </w:rPr>
        <w:t>payment</w:t>
      </w:r>
      <w:r w:rsidR="009129DC" w:rsidRPr="004201A5">
        <w:rPr>
          <w:spacing w:val="-4"/>
          <w:sz w:val="16"/>
          <w:lang w:val="en-AU"/>
        </w:rPr>
        <w:t xml:space="preserve"> </w:t>
      </w:r>
      <w:r w:rsidR="00692B2B">
        <w:rPr>
          <w:spacing w:val="-4"/>
          <w:sz w:val="16"/>
          <w:lang w:val="en-AU"/>
        </w:rPr>
        <w:t>a Supplier</w:t>
      </w:r>
      <w:r w:rsidR="009129DC" w:rsidRPr="004201A5">
        <w:rPr>
          <w:spacing w:val="-4"/>
          <w:sz w:val="16"/>
          <w:lang w:val="en-AU"/>
        </w:rPr>
        <w:t xml:space="preserve"> </w:t>
      </w:r>
      <w:r w:rsidR="009129DC" w:rsidRPr="004201A5">
        <w:rPr>
          <w:sz w:val="16"/>
          <w:lang w:val="en-AU"/>
        </w:rPr>
        <w:t>invoice</w:t>
      </w:r>
      <w:r w:rsidR="009129DC" w:rsidRPr="004201A5">
        <w:rPr>
          <w:spacing w:val="-6"/>
          <w:sz w:val="16"/>
          <w:lang w:val="en-AU"/>
        </w:rPr>
        <w:t xml:space="preserve"> </w:t>
      </w:r>
      <w:r w:rsidR="00692B2B">
        <w:rPr>
          <w:spacing w:val="-6"/>
          <w:sz w:val="16"/>
          <w:lang w:val="en-AU"/>
        </w:rPr>
        <w:t xml:space="preserve">that is different to this agreement </w:t>
      </w:r>
      <w:r w:rsidR="009129DC" w:rsidRPr="004201A5">
        <w:rPr>
          <w:sz w:val="16"/>
          <w:lang w:val="en-AU"/>
        </w:rPr>
        <w:t>is</w:t>
      </w:r>
      <w:r w:rsidR="009129DC" w:rsidRPr="004201A5">
        <w:rPr>
          <w:spacing w:val="-2"/>
          <w:sz w:val="16"/>
          <w:lang w:val="en-AU"/>
        </w:rPr>
        <w:t xml:space="preserve"> </w:t>
      </w:r>
      <w:r w:rsidR="009129DC" w:rsidRPr="004201A5">
        <w:rPr>
          <w:sz w:val="16"/>
          <w:lang w:val="en-AU"/>
        </w:rPr>
        <w:t>not</w:t>
      </w:r>
      <w:r w:rsidR="009129DC" w:rsidRPr="004201A5">
        <w:rPr>
          <w:spacing w:val="-3"/>
          <w:sz w:val="16"/>
          <w:lang w:val="en-AU"/>
        </w:rPr>
        <w:t xml:space="preserve"> </w:t>
      </w:r>
      <w:r w:rsidR="009129DC" w:rsidRPr="004201A5">
        <w:rPr>
          <w:sz w:val="16"/>
          <w:lang w:val="en-AU"/>
        </w:rPr>
        <w:t>effective</w:t>
      </w:r>
      <w:r w:rsidR="009129DC" w:rsidRPr="004201A5">
        <w:rPr>
          <w:spacing w:val="-3"/>
          <w:sz w:val="16"/>
          <w:lang w:val="en-AU"/>
        </w:rPr>
        <w:t xml:space="preserve"> </w:t>
      </w:r>
      <w:r w:rsidR="009129DC" w:rsidRPr="004201A5">
        <w:rPr>
          <w:sz w:val="16"/>
          <w:lang w:val="en-AU"/>
        </w:rPr>
        <w:t>as</w:t>
      </w:r>
      <w:r w:rsidR="009129DC" w:rsidRPr="004201A5">
        <w:rPr>
          <w:spacing w:val="-4"/>
          <w:sz w:val="16"/>
          <w:lang w:val="en-AU"/>
        </w:rPr>
        <w:t xml:space="preserve"> </w:t>
      </w:r>
      <w:r w:rsidR="009129DC" w:rsidRPr="004201A5">
        <w:rPr>
          <w:sz w:val="16"/>
          <w:lang w:val="en-AU"/>
        </w:rPr>
        <w:t>the due</w:t>
      </w:r>
      <w:r w:rsidR="009129DC" w:rsidRPr="004201A5">
        <w:rPr>
          <w:spacing w:val="-2"/>
          <w:sz w:val="16"/>
          <w:lang w:val="en-AU"/>
        </w:rPr>
        <w:t xml:space="preserve"> </w:t>
      </w:r>
      <w:r w:rsidR="009129DC" w:rsidRPr="004201A5">
        <w:rPr>
          <w:sz w:val="16"/>
          <w:lang w:val="en-AU"/>
        </w:rPr>
        <w:t>date</w:t>
      </w:r>
      <w:r w:rsidR="009129DC" w:rsidRPr="004201A5">
        <w:rPr>
          <w:spacing w:val="-2"/>
          <w:sz w:val="16"/>
          <w:lang w:val="en-AU"/>
        </w:rPr>
        <w:t xml:space="preserve"> </w:t>
      </w:r>
      <w:r w:rsidR="009129DC" w:rsidRPr="004201A5">
        <w:rPr>
          <w:sz w:val="16"/>
          <w:lang w:val="en-AU"/>
        </w:rPr>
        <w:t>of</w:t>
      </w:r>
      <w:r w:rsidR="009129DC" w:rsidRPr="004201A5">
        <w:rPr>
          <w:spacing w:val="-2"/>
          <w:sz w:val="16"/>
          <w:lang w:val="en-AU"/>
        </w:rPr>
        <w:t xml:space="preserve"> </w:t>
      </w:r>
      <w:r w:rsidR="009129DC" w:rsidRPr="004201A5">
        <w:rPr>
          <w:sz w:val="16"/>
          <w:lang w:val="en-AU"/>
        </w:rPr>
        <w:t>payment of</w:t>
      </w:r>
      <w:r w:rsidR="009129DC" w:rsidRPr="004201A5">
        <w:rPr>
          <w:spacing w:val="-3"/>
          <w:sz w:val="16"/>
          <w:lang w:val="en-AU"/>
        </w:rPr>
        <w:t xml:space="preserve"> </w:t>
      </w:r>
      <w:r w:rsidR="009129DC" w:rsidRPr="004201A5">
        <w:rPr>
          <w:sz w:val="16"/>
          <w:lang w:val="en-AU"/>
        </w:rPr>
        <w:t>its invoice</w:t>
      </w:r>
      <w:r w:rsidR="009129DC" w:rsidRPr="004201A5">
        <w:rPr>
          <w:spacing w:val="-4"/>
          <w:sz w:val="16"/>
          <w:lang w:val="en-AU"/>
        </w:rPr>
        <w:t xml:space="preserve"> </w:t>
      </w:r>
      <w:r w:rsidR="009129DC" w:rsidRPr="004201A5">
        <w:rPr>
          <w:sz w:val="16"/>
          <w:lang w:val="en-AU"/>
        </w:rPr>
        <w:t>is determined</w:t>
      </w:r>
      <w:r w:rsidR="009129DC" w:rsidRPr="004201A5">
        <w:rPr>
          <w:spacing w:val="-1"/>
          <w:sz w:val="16"/>
          <w:lang w:val="en-AU"/>
        </w:rPr>
        <w:t xml:space="preserve"> </w:t>
      </w:r>
      <w:r w:rsidR="009129DC" w:rsidRPr="004201A5">
        <w:rPr>
          <w:sz w:val="16"/>
          <w:lang w:val="en-AU"/>
        </w:rPr>
        <w:t>by</w:t>
      </w:r>
      <w:r w:rsidR="009129DC" w:rsidRPr="004201A5">
        <w:rPr>
          <w:spacing w:val="-2"/>
          <w:sz w:val="16"/>
          <w:lang w:val="en-AU"/>
        </w:rPr>
        <w:t xml:space="preserve"> </w:t>
      </w:r>
      <w:r w:rsidR="009129DC" w:rsidRPr="004201A5">
        <w:rPr>
          <w:sz w:val="16"/>
          <w:lang w:val="en-AU"/>
        </w:rPr>
        <w:t xml:space="preserve">this </w:t>
      </w:r>
      <w:r w:rsidR="009129DC" w:rsidRPr="004201A5">
        <w:rPr>
          <w:spacing w:val="-2"/>
          <w:sz w:val="16"/>
          <w:lang w:val="en-AU"/>
        </w:rPr>
        <w:t>clause.</w:t>
      </w:r>
    </w:p>
    <w:p w14:paraId="255551A0" w14:textId="77777777" w:rsidR="00CB73A7" w:rsidRPr="004201A5" w:rsidRDefault="009129DC">
      <w:pPr>
        <w:pStyle w:val="ListParagraph"/>
        <w:numPr>
          <w:ilvl w:val="1"/>
          <w:numId w:val="9"/>
        </w:numPr>
        <w:tabs>
          <w:tab w:val="left" w:pos="654"/>
        </w:tabs>
        <w:ind w:right="40"/>
        <w:rPr>
          <w:sz w:val="16"/>
          <w:lang w:val="en-AU"/>
        </w:rPr>
      </w:pPr>
      <w:r w:rsidRPr="004201A5">
        <w:rPr>
          <w:sz w:val="16"/>
          <w:lang w:val="en-AU"/>
        </w:rPr>
        <w:t xml:space="preserve">Invoices which do not comply with GST legislation or contain other </w:t>
      </w:r>
      <w:r w:rsidR="00987CC8">
        <w:rPr>
          <w:sz w:val="16"/>
          <w:lang w:val="en-AU"/>
        </w:rPr>
        <w:t xml:space="preserve">material </w:t>
      </w:r>
      <w:r w:rsidRPr="004201A5">
        <w:rPr>
          <w:sz w:val="16"/>
          <w:lang w:val="en-AU"/>
        </w:rPr>
        <w:t xml:space="preserve">errors will not be processed until </w:t>
      </w:r>
      <w:r w:rsidRPr="004201A5">
        <w:rPr>
          <w:spacing w:val="-2"/>
          <w:sz w:val="16"/>
          <w:lang w:val="en-AU"/>
        </w:rPr>
        <w:t>corrected.</w:t>
      </w:r>
    </w:p>
    <w:p w14:paraId="552926F7" w14:textId="77777777" w:rsidR="00CB73A7" w:rsidRPr="00D04F85" w:rsidRDefault="009129DC">
      <w:pPr>
        <w:pStyle w:val="ListParagraph"/>
        <w:numPr>
          <w:ilvl w:val="1"/>
          <w:numId w:val="9"/>
        </w:numPr>
        <w:tabs>
          <w:tab w:val="left" w:pos="654"/>
        </w:tabs>
        <w:ind w:right="39"/>
        <w:rPr>
          <w:sz w:val="16"/>
          <w:lang w:val="en-AU"/>
        </w:rPr>
      </w:pPr>
      <w:r w:rsidRPr="004201A5">
        <w:rPr>
          <w:sz w:val="16"/>
          <w:lang w:val="en-AU"/>
        </w:rPr>
        <w:t xml:space="preserve">All payments made by Compass Group shall be by electronic funds transfer, followed by a copy of the </w:t>
      </w:r>
      <w:r w:rsidRPr="00D04F85">
        <w:rPr>
          <w:sz w:val="16"/>
          <w:lang w:val="en-AU"/>
        </w:rPr>
        <w:t>remittance advice.</w:t>
      </w:r>
    </w:p>
    <w:p w14:paraId="7A0661BE" w14:textId="317C83E9" w:rsidR="00CB73A7" w:rsidRPr="00D04F85" w:rsidRDefault="009129DC">
      <w:pPr>
        <w:pStyle w:val="Heading1"/>
        <w:numPr>
          <w:ilvl w:val="0"/>
          <w:numId w:val="17"/>
        </w:numPr>
        <w:tabs>
          <w:tab w:val="left" w:pos="653"/>
          <w:tab w:val="left" w:pos="654"/>
        </w:tabs>
        <w:spacing w:before="121"/>
        <w:ind w:hanging="542"/>
        <w:rPr>
          <w:lang w:val="en-AU"/>
        </w:rPr>
      </w:pPr>
      <w:r w:rsidRPr="00D04F85">
        <w:rPr>
          <w:lang w:val="en-AU"/>
        </w:rPr>
        <w:t>DELIVERY</w:t>
      </w:r>
      <w:r w:rsidRPr="00D04F85">
        <w:rPr>
          <w:spacing w:val="-5"/>
          <w:lang w:val="en-AU"/>
        </w:rPr>
        <w:t xml:space="preserve"> </w:t>
      </w:r>
      <w:r w:rsidRPr="00D04F85">
        <w:rPr>
          <w:lang w:val="en-AU"/>
        </w:rPr>
        <w:t>TERMS</w:t>
      </w:r>
      <w:r w:rsidRPr="00D04F85">
        <w:rPr>
          <w:spacing w:val="-4"/>
          <w:lang w:val="en-AU"/>
        </w:rPr>
        <w:t xml:space="preserve"> </w:t>
      </w:r>
      <w:r w:rsidRPr="00D04F85">
        <w:rPr>
          <w:lang w:val="en-AU"/>
        </w:rPr>
        <w:t>/</w:t>
      </w:r>
      <w:r w:rsidRPr="00D04F85">
        <w:rPr>
          <w:spacing w:val="-2"/>
          <w:lang w:val="en-AU"/>
        </w:rPr>
        <w:t xml:space="preserve"> FREIGHT</w:t>
      </w:r>
      <w:r w:rsidR="00D04F85" w:rsidRPr="00D04F85">
        <w:rPr>
          <w:spacing w:val="-2"/>
          <w:lang w:val="en-AU"/>
        </w:rPr>
        <w:t xml:space="preserve"> / INVOICING</w:t>
      </w:r>
    </w:p>
    <w:p w14:paraId="52956BBC" w14:textId="04F448AE" w:rsidR="00D54ECB" w:rsidRPr="00D54ECB" w:rsidRDefault="00D54ECB" w:rsidP="00D54ECB">
      <w:pPr>
        <w:pStyle w:val="ListParagraph"/>
        <w:numPr>
          <w:ilvl w:val="1"/>
          <w:numId w:val="8"/>
        </w:numPr>
        <w:tabs>
          <w:tab w:val="left" w:pos="654"/>
        </w:tabs>
        <w:spacing w:before="1"/>
        <w:ind w:right="40"/>
        <w:rPr>
          <w:sz w:val="16"/>
          <w:lang w:val="en-AU"/>
        </w:rPr>
      </w:pPr>
      <w:r w:rsidRPr="00D54ECB">
        <w:rPr>
          <w:sz w:val="16"/>
          <w:lang w:val="en-AU"/>
        </w:rPr>
        <w:t>The supplier must issue a valid Tax Invoice to the recipient of a taxable supply on the same day as delivery of delivery of the product or completion of the services, including GST where applicable.</w:t>
      </w:r>
    </w:p>
    <w:p w14:paraId="4952EBBB" w14:textId="0918AD2C" w:rsidR="00D54ECB" w:rsidRPr="00D54ECB" w:rsidRDefault="00D54ECB" w:rsidP="00D54ECB">
      <w:pPr>
        <w:pStyle w:val="ListParagraph"/>
        <w:numPr>
          <w:ilvl w:val="1"/>
          <w:numId w:val="8"/>
        </w:numPr>
        <w:tabs>
          <w:tab w:val="left" w:pos="654"/>
        </w:tabs>
        <w:spacing w:before="1"/>
        <w:ind w:right="40"/>
        <w:rPr>
          <w:sz w:val="16"/>
          <w:lang w:val="en-AU"/>
        </w:rPr>
      </w:pPr>
      <w:r w:rsidRPr="00D54ECB">
        <w:rPr>
          <w:sz w:val="16"/>
          <w:lang w:val="en-AU"/>
        </w:rPr>
        <w:t>For the invoice to be processed, the Compass Group sourcing site’s 8-digit number must be included on the invoice.</w:t>
      </w:r>
    </w:p>
    <w:p w14:paraId="79449100" w14:textId="2265F4BF" w:rsidR="00D54ECB" w:rsidRPr="003B00E9" w:rsidRDefault="003B00E9" w:rsidP="003B00E9">
      <w:pPr>
        <w:pStyle w:val="ListParagraph"/>
        <w:numPr>
          <w:ilvl w:val="1"/>
          <w:numId w:val="8"/>
        </w:numPr>
        <w:tabs>
          <w:tab w:val="left" w:pos="654"/>
        </w:tabs>
        <w:spacing w:before="1"/>
        <w:ind w:right="40"/>
        <w:jc w:val="left"/>
        <w:rPr>
          <w:rStyle w:val="Hyperlink"/>
          <w:color w:val="auto"/>
          <w:sz w:val="16"/>
          <w:u w:val="none"/>
          <w:lang w:val="en-AU"/>
        </w:rPr>
      </w:pPr>
      <w:r>
        <w:rPr>
          <w:sz w:val="16"/>
          <w:lang w:val="en-AU"/>
        </w:rPr>
        <w:t xml:space="preserve">The </w:t>
      </w:r>
      <w:r w:rsidR="00D54ECB" w:rsidRPr="00D54ECB">
        <w:rPr>
          <w:sz w:val="16"/>
          <w:lang w:val="en-AU"/>
        </w:rPr>
        <w:t xml:space="preserve">Supplier </w:t>
      </w:r>
      <w:r>
        <w:rPr>
          <w:sz w:val="16"/>
          <w:lang w:val="en-AU"/>
        </w:rPr>
        <w:t>must</w:t>
      </w:r>
      <w:r w:rsidR="00D54ECB" w:rsidRPr="00D54ECB">
        <w:rPr>
          <w:sz w:val="16"/>
          <w:lang w:val="en-AU"/>
        </w:rPr>
        <w:t xml:space="preserve"> send a copy of each tax invoice in PDF or TIF format to: </w:t>
      </w:r>
      <w:hyperlink r:id="rId8" w:history="1">
        <w:r w:rsidR="00D54ECB" w:rsidRPr="00AB0BB4">
          <w:rPr>
            <w:rStyle w:val="Hyperlink"/>
            <w:sz w:val="16"/>
            <w:lang w:val="en-AU"/>
          </w:rPr>
          <w:t>compass.invoices@converga.com.au</w:t>
        </w:r>
      </w:hyperlink>
    </w:p>
    <w:p w14:paraId="4266957F" w14:textId="4276E7BD" w:rsidR="003B00E9" w:rsidRPr="003B00E9" w:rsidRDefault="003B00E9" w:rsidP="00D54ECB">
      <w:pPr>
        <w:pStyle w:val="ListParagraph"/>
        <w:numPr>
          <w:ilvl w:val="1"/>
          <w:numId w:val="8"/>
        </w:numPr>
        <w:spacing w:before="1"/>
        <w:ind w:right="40"/>
        <w:rPr>
          <w:sz w:val="16"/>
          <w:lang w:val="en-AU"/>
        </w:rPr>
      </w:pPr>
      <w:r>
        <w:rPr>
          <w:sz w:val="16"/>
          <w:lang w:val="en-AU"/>
        </w:rPr>
        <w:t xml:space="preserve">If agreed between Compass Group and the Supplier, </w:t>
      </w:r>
      <w:r w:rsidRPr="003B00E9">
        <w:rPr>
          <w:sz w:val="16"/>
          <w:lang w:val="en-AU"/>
        </w:rPr>
        <w:t xml:space="preserve">invoices </w:t>
      </w:r>
      <w:r>
        <w:rPr>
          <w:sz w:val="16"/>
          <w:lang w:val="en-AU"/>
        </w:rPr>
        <w:t>may</w:t>
      </w:r>
      <w:r w:rsidRPr="003B00E9">
        <w:rPr>
          <w:sz w:val="16"/>
          <w:lang w:val="en-AU"/>
        </w:rPr>
        <w:t xml:space="preserve"> be sent by Electronic Invoicing (“e-Invoicing”) in </w:t>
      </w:r>
      <w:proofErr w:type="spellStart"/>
      <w:r w:rsidRPr="003B00E9">
        <w:rPr>
          <w:sz w:val="16"/>
          <w:lang w:val="en-AU"/>
        </w:rPr>
        <w:t>cxml</w:t>
      </w:r>
      <w:proofErr w:type="spellEnd"/>
      <w:r w:rsidRPr="003B00E9">
        <w:rPr>
          <w:sz w:val="16"/>
          <w:lang w:val="en-AU"/>
        </w:rPr>
        <w:t xml:space="preserve"> format (refer to www.cxml.org for technical information relating to the required standard) in accordance with </w:t>
      </w:r>
      <w:r>
        <w:rPr>
          <w:sz w:val="16"/>
          <w:lang w:val="en-AU"/>
        </w:rPr>
        <w:t>Compass Group</w:t>
      </w:r>
      <w:r w:rsidRPr="003B00E9">
        <w:rPr>
          <w:sz w:val="16"/>
          <w:lang w:val="en-AU"/>
        </w:rPr>
        <w:t>’s reasonable directions.</w:t>
      </w:r>
    </w:p>
    <w:p w14:paraId="3C8AAD02" w14:textId="70CCBB91" w:rsidR="00CB73A7" w:rsidRPr="00D04F85" w:rsidRDefault="00D04F85" w:rsidP="00D54ECB">
      <w:pPr>
        <w:pStyle w:val="ListParagraph"/>
        <w:numPr>
          <w:ilvl w:val="1"/>
          <w:numId w:val="8"/>
        </w:numPr>
        <w:tabs>
          <w:tab w:val="left" w:pos="654"/>
        </w:tabs>
        <w:spacing w:before="1"/>
        <w:ind w:right="40"/>
        <w:rPr>
          <w:sz w:val="16"/>
          <w:lang w:val="en-AU"/>
        </w:rPr>
      </w:pPr>
      <w:r>
        <w:rPr>
          <w:sz w:val="16"/>
          <w:lang w:val="en-AU"/>
        </w:rPr>
        <w:t xml:space="preserve">The Supplier must comply with all laws and applicable </w:t>
      </w:r>
      <w:r w:rsidRPr="00D04F85">
        <w:rPr>
          <w:sz w:val="16"/>
          <w:lang w:val="en-AU"/>
        </w:rPr>
        <w:t>health regulations and codes of practice</w:t>
      </w:r>
      <w:r>
        <w:rPr>
          <w:sz w:val="16"/>
          <w:lang w:val="en-AU"/>
        </w:rPr>
        <w:t xml:space="preserve"> including relating to transport, </w:t>
      </w:r>
      <w:r w:rsidR="009129DC" w:rsidRPr="00D04F85">
        <w:rPr>
          <w:sz w:val="16"/>
          <w:lang w:val="en-AU"/>
        </w:rPr>
        <w:t>packaging</w:t>
      </w:r>
      <w:r>
        <w:rPr>
          <w:sz w:val="16"/>
          <w:lang w:val="en-AU"/>
        </w:rPr>
        <w:t>,</w:t>
      </w:r>
      <w:r w:rsidR="009129DC" w:rsidRPr="00D04F85">
        <w:rPr>
          <w:sz w:val="16"/>
          <w:lang w:val="en-AU"/>
        </w:rPr>
        <w:t xml:space="preserve"> and labelling, including but not limited to the </w:t>
      </w:r>
      <w:r w:rsidR="009129DC" w:rsidRPr="00D04F85">
        <w:rPr>
          <w:i/>
          <w:iCs/>
          <w:sz w:val="16"/>
          <w:lang w:val="en-AU"/>
        </w:rPr>
        <w:t xml:space="preserve">Competition and Consumer Act </w:t>
      </w:r>
      <w:r w:rsidR="009129DC" w:rsidRPr="003B00E9">
        <w:rPr>
          <w:i/>
          <w:iCs/>
          <w:sz w:val="16"/>
          <w:lang w:val="en-AU"/>
        </w:rPr>
        <w:t xml:space="preserve">2010 </w:t>
      </w:r>
      <w:r w:rsidR="009129DC" w:rsidRPr="00D04F85">
        <w:rPr>
          <w:sz w:val="16"/>
          <w:lang w:val="en-AU"/>
        </w:rPr>
        <w:t>as amended from time to time.</w:t>
      </w:r>
    </w:p>
    <w:p w14:paraId="2F1C04A9" w14:textId="77777777" w:rsidR="00CB73A7" w:rsidRPr="00D04F85" w:rsidRDefault="009129DC">
      <w:pPr>
        <w:pStyle w:val="Heading1"/>
        <w:numPr>
          <w:ilvl w:val="0"/>
          <w:numId w:val="17"/>
        </w:numPr>
        <w:tabs>
          <w:tab w:val="left" w:pos="653"/>
          <w:tab w:val="left" w:pos="654"/>
        </w:tabs>
        <w:spacing w:line="183" w:lineRule="exact"/>
        <w:ind w:hanging="542"/>
        <w:rPr>
          <w:lang w:val="en-AU"/>
        </w:rPr>
      </w:pPr>
      <w:r w:rsidRPr="00D04F85">
        <w:rPr>
          <w:spacing w:val="-2"/>
          <w:lang w:val="en-AU"/>
        </w:rPr>
        <w:t>CONFIDENTIALITY</w:t>
      </w:r>
    </w:p>
    <w:p w14:paraId="60EBA68D" w14:textId="77777777" w:rsidR="00CB73A7" w:rsidRPr="005A642C" w:rsidRDefault="009129DC" w:rsidP="00D04F85">
      <w:pPr>
        <w:pStyle w:val="ListParagraph"/>
        <w:numPr>
          <w:ilvl w:val="1"/>
          <w:numId w:val="7"/>
        </w:numPr>
        <w:tabs>
          <w:tab w:val="left" w:pos="654"/>
        </w:tabs>
        <w:spacing w:before="85"/>
        <w:ind w:left="654" w:right="111" w:hanging="542"/>
        <w:rPr>
          <w:lang w:val="en-AU"/>
        </w:rPr>
      </w:pPr>
      <w:r w:rsidRPr="005A642C">
        <w:rPr>
          <w:sz w:val="16"/>
          <w:lang w:val="en-AU"/>
        </w:rPr>
        <w:t>The parties agree not to disclose, or permit to be disclosed,</w:t>
      </w:r>
      <w:r w:rsidRPr="005A642C">
        <w:rPr>
          <w:spacing w:val="25"/>
          <w:sz w:val="16"/>
          <w:lang w:val="en-AU"/>
        </w:rPr>
        <w:t xml:space="preserve"> </w:t>
      </w:r>
      <w:r w:rsidRPr="005A642C">
        <w:rPr>
          <w:sz w:val="16"/>
          <w:lang w:val="en-AU"/>
        </w:rPr>
        <w:t>any</w:t>
      </w:r>
      <w:r w:rsidRPr="005A642C">
        <w:rPr>
          <w:spacing w:val="23"/>
          <w:sz w:val="16"/>
          <w:lang w:val="en-AU"/>
        </w:rPr>
        <w:t xml:space="preserve"> </w:t>
      </w:r>
      <w:r w:rsidRPr="005A642C">
        <w:rPr>
          <w:sz w:val="16"/>
          <w:lang w:val="en-AU"/>
        </w:rPr>
        <w:t>confidential</w:t>
      </w:r>
      <w:r w:rsidRPr="005A642C">
        <w:rPr>
          <w:spacing w:val="21"/>
          <w:sz w:val="16"/>
          <w:lang w:val="en-AU"/>
        </w:rPr>
        <w:t xml:space="preserve"> </w:t>
      </w:r>
      <w:r w:rsidRPr="005A642C">
        <w:rPr>
          <w:sz w:val="16"/>
          <w:lang w:val="en-AU"/>
        </w:rPr>
        <w:t>information</w:t>
      </w:r>
      <w:r w:rsidRPr="005A642C">
        <w:rPr>
          <w:spacing w:val="23"/>
          <w:sz w:val="16"/>
          <w:lang w:val="en-AU"/>
        </w:rPr>
        <w:t xml:space="preserve"> </w:t>
      </w:r>
      <w:r w:rsidRPr="005A642C">
        <w:rPr>
          <w:sz w:val="16"/>
          <w:lang w:val="en-AU"/>
        </w:rPr>
        <w:t>relating</w:t>
      </w:r>
      <w:r w:rsidRPr="005A642C">
        <w:rPr>
          <w:spacing w:val="20"/>
          <w:sz w:val="16"/>
          <w:lang w:val="en-AU"/>
        </w:rPr>
        <w:t xml:space="preserve"> </w:t>
      </w:r>
      <w:r w:rsidRPr="005A642C">
        <w:rPr>
          <w:sz w:val="16"/>
          <w:lang w:val="en-AU"/>
        </w:rPr>
        <w:t>to</w:t>
      </w:r>
      <w:r w:rsidRPr="005A642C">
        <w:rPr>
          <w:spacing w:val="23"/>
          <w:sz w:val="16"/>
          <w:lang w:val="en-AU"/>
        </w:rPr>
        <w:t xml:space="preserve"> </w:t>
      </w:r>
      <w:r w:rsidRPr="005A642C">
        <w:rPr>
          <w:sz w:val="16"/>
          <w:lang w:val="en-AU"/>
        </w:rPr>
        <w:t>this</w:t>
      </w:r>
      <w:r w:rsidR="006C44B4" w:rsidRPr="005A642C">
        <w:rPr>
          <w:sz w:val="16"/>
          <w:lang w:val="en-AU"/>
        </w:rPr>
        <w:t xml:space="preserve"> </w:t>
      </w:r>
      <w:r w:rsidRPr="005A642C">
        <w:rPr>
          <w:sz w:val="16"/>
          <w:lang w:val="en-AU"/>
        </w:rPr>
        <w:t>agreement except with the prior written consent of the other party, to its related bodies corporate, or otherwise as required by law.</w:t>
      </w:r>
    </w:p>
    <w:p w14:paraId="4B616349" w14:textId="77777777" w:rsidR="00CB73A7" w:rsidRPr="004201A5" w:rsidRDefault="009129DC">
      <w:pPr>
        <w:pStyle w:val="ListParagraph"/>
        <w:numPr>
          <w:ilvl w:val="1"/>
          <w:numId w:val="7"/>
        </w:numPr>
        <w:tabs>
          <w:tab w:val="left" w:pos="654"/>
        </w:tabs>
        <w:ind w:right="110"/>
        <w:rPr>
          <w:sz w:val="16"/>
          <w:lang w:val="en-AU"/>
        </w:rPr>
      </w:pPr>
      <w:r w:rsidRPr="004201A5">
        <w:rPr>
          <w:sz w:val="16"/>
          <w:lang w:val="en-AU"/>
        </w:rPr>
        <w:t xml:space="preserve">The obligation in this clause 8 survives termination or </w:t>
      </w:r>
      <w:r w:rsidRPr="005A642C">
        <w:rPr>
          <w:sz w:val="16"/>
          <w:lang w:val="en-AU"/>
        </w:rPr>
        <w:t xml:space="preserve">expiry of this agreement for a period of 18 (eighteen) </w:t>
      </w:r>
      <w:r w:rsidRPr="005A642C">
        <w:rPr>
          <w:spacing w:val="-2"/>
          <w:sz w:val="16"/>
          <w:lang w:val="en-AU"/>
        </w:rPr>
        <w:t>months.</w:t>
      </w:r>
    </w:p>
    <w:p w14:paraId="722ACF38" w14:textId="77777777" w:rsidR="00CB73A7" w:rsidRPr="004201A5" w:rsidRDefault="009129DC">
      <w:pPr>
        <w:pStyle w:val="Heading1"/>
        <w:numPr>
          <w:ilvl w:val="0"/>
          <w:numId w:val="17"/>
        </w:numPr>
        <w:tabs>
          <w:tab w:val="left" w:pos="653"/>
          <w:tab w:val="left" w:pos="654"/>
        </w:tabs>
        <w:spacing w:line="183" w:lineRule="exact"/>
        <w:ind w:hanging="542"/>
        <w:rPr>
          <w:lang w:val="en-AU"/>
        </w:rPr>
      </w:pPr>
      <w:r w:rsidRPr="004201A5">
        <w:rPr>
          <w:spacing w:val="-2"/>
          <w:lang w:val="en-AU"/>
        </w:rPr>
        <w:t>ASSIGNABILITY</w:t>
      </w:r>
    </w:p>
    <w:p w14:paraId="6F5C802A" w14:textId="0D70D0D5" w:rsidR="00B003E3" w:rsidRPr="004201A5" w:rsidRDefault="009129DC">
      <w:pPr>
        <w:pStyle w:val="BodyText"/>
        <w:ind w:right="107"/>
        <w:rPr>
          <w:lang w:val="en-AU"/>
        </w:rPr>
      </w:pPr>
      <w:r w:rsidRPr="004201A5">
        <w:rPr>
          <w:lang w:val="en-AU"/>
        </w:rPr>
        <w:t>9.1.</w:t>
      </w:r>
      <w:r w:rsidRPr="004201A5">
        <w:rPr>
          <w:spacing w:val="77"/>
          <w:lang w:val="en-AU"/>
        </w:rPr>
        <w:t xml:space="preserve">  </w:t>
      </w:r>
      <w:r w:rsidRPr="004201A5">
        <w:rPr>
          <w:lang w:val="en-AU"/>
        </w:rPr>
        <w:t>The</w:t>
      </w:r>
      <w:r w:rsidRPr="004201A5">
        <w:rPr>
          <w:spacing w:val="-12"/>
          <w:lang w:val="en-AU"/>
        </w:rPr>
        <w:t xml:space="preserve"> </w:t>
      </w:r>
      <w:r w:rsidRPr="004201A5">
        <w:rPr>
          <w:lang w:val="en-AU"/>
        </w:rPr>
        <w:t>Supplier</w:t>
      </w:r>
      <w:r w:rsidRPr="004201A5">
        <w:rPr>
          <w:spacing w:val="-11"/>
          <w:lang w:val="en-AU"/>
        </w:rPr>
        <w:t xml:space="preserve"> </w:t>
      </w:r>
      <w:r w:rsidRPr="004201A5">
        <w:rPr>
          <w:lang w:val="en-AU"/>
        </w:rPr>
        <w:t>may</w:t>
      </w:r>
      <w:r w:rsidRPr="004201A5">
        <w:rPr>
          <w:spacing w:val="-11"/>
          <w:lang w:val="en-AU"/>
        </w:rPr>
        <w:t xml:space="preserve"> </w:t>
      </w:r>
      <w:r w:rsidRPr="004201A5">
        <w:rPr>
          <w:lang w:val="en-AU"/>
        </w:rPr>
        <w:t>not</w:t>
      </w:r>
      <w:r w:rsidRPr="004201A5">
        <w:rPr>
          <w:spacing w:val="-11"/>
          <w:lang w:val="en-AU"/>
        </w:rPr>
        <w:t xml:space="preserve"> </w:t>
      </w:r>
      <w:r w:rsidRPr="004201A5">
        <w:rPr>
          <w:lang w:val="en-AU"/>
        </w:rPr>
        <w:t>assign</w:t>
      </w:r>
      <w:r w:rsidRPr="004201A5">
        <w:rPr>
          <w:spacing w:val="-11"/>
          <w:lang w:val="en-AU"/>
        </w:rPr>
        <w:t xml:space="preserve"> </w:t>
      </w:r>
      <w:r w:rsidRPr="004201A5">
        <w:rPr>
          <w:lang w:val="en-AU"/>
        </w:rPr>
        <w:t>or</w:t>
      </w:r>
      <w:r w:rsidRPr="004201A5">
        <w:rPr>
          <w:spacing w:val="-11"/>
          <w:lang w:val="en-AU"/>
        </w:rPr>
        <w:t xml:space="preserve"> </w:t>
      </w:r>
      <w:r w:rsidRPr="004201A5">
        <w:rPr>
          <w:lang w:val="en-AU"/>
        </w:rPr>
        <w:t>otherwise</w:t>
      </w:r>
      <w:r w:rsidRPr="004201A5">
        <w:rPr>
          <w:spacing w:val="-11"/>
          <w:lang w:val="en-AU"/>
        </w:rPr>
        <w:t xml:space="preserve"> </w:t>
      </w:r>
      <w:r w:rsidRPr="004201A5">
        <w:rPr>
          <w:lang w:val="en-AU"/>
        </w:rPr>
        <w:t>dispose</w:t>
      </w:r>
      <w:r w:rsidRPr="004201A5">
        <w:rPr>
          <w:spacing w:val="-11"/>
          <w:lang w:val="en-AU"/>
        </w:rPr>
        <w:t xml:space="preserve"> </w:t>
      </w:r>
      <w:r w:rsidRPr="004201A5">
        <w:rPr>
          <w:lang w:val="en-AU"/>
        </w:rPr>
        <w:t>of</w:t>
      </w:r>
      <w:r w:rsidRPr="004201A5">
        <w:rPr>
          <w:spacing w:val="-12"/>
          <w:lang w:val="en-AU"/>
        </w:rPr>
        <w:t xml:space="preserve"> </w:t>
      </w:r>
      <w:r w:rsidRPr="004201A5">
        <w:rPr>
          <w:lang w:val="en-AU"/>
        </w:rPr>
        <w:t xml:space="preserve">any of its </w:t>
      </w:r>
      <w:r w:rsidRPr="004C5BD2">
        <w:rPr>
          <w:lang w:val="en-AU"/>
        </w:rPr>
        <w:t>rights or obligations</w:t>
      </w:r>
      <w:r w:rsidRPr="004201A5">
        <w:rPr>
          <w:lang w:val="en-AU"/>
        </w:rPr>
        <w:t xml:space="preserve"> under this agreement without the prior written consent of Compass Group. A change in the control of the Supplier and any other disposal of rights </w:t>
      </w:r>
      <w:r w:rsidRPr="004C5BD2">
        <w:rPr>
          <w:lang w:val="en-AU"/>
        </w:rPr>
        <w:t>and obligations</w:t>
      </w:r>
      <w:r w:rsidRPr="004201A5">
        <w:rPr>
          <w:lang w:val="en-AU"/>
        </w:rPr>
        <w:t xml:space="preserve"> of the Supplier is an assignment for the purposes of this clause.</w:t>
      </w:r>
      <w:r w:rsidR="00B003E3" w:rsidRPr="004201A5">
        <w:rPr>
          <w:lang w:val="en-AU"/>
        </w:rPr>
        <w:t xml:space="preserve"> </w:t>
      </w:r>
    </w:p>
    <w:p w14:paraId="4AADCFF5" w14:textId="1006A185" w:rsidR="00CB73A7" w:rsidRPr="004201A5" w:rsidRDefault="00B003E3">
      <w:pPr>
        <w:pStyle w:val="BodyText"/>
        <w:ind w:right="107"/>
        <w:rPr>
          <w:lang w:val="en-AU"/>
        </w:rPr>
      </w:pPr>
      <w:r w:rsidRPr="004201A5">
        <w:rPr>
          <w:lang w:val="en-AU"/>
        </w:rPr>
        <w:t>9.2.</w:t>
      </w:r>
      <w:r w:rsidRPr="004201A5">
        <w:rPr>
          <w:lang w:val="en-AU"/>
        </w:rPr>
        <w:tab/>
      </w:r>
      <w:r w:rsidRPr="008A4196">
        <w:rPr>
          <w:lang w:val="en-AU"/>
        </w:rPr>
        <w:t>Compass Group may assign this agree</w:t>
      </w:r>
      <w:r w:rsidRPr="007D6211">
        <w:rPr>
          <w:lang w:val="en-AU"/>
        </w:rPr>
        <w:t>ment upon providing 7 days’ written notice to the Supplier</w:t>
      </w:r>
      <w:r w:rsidR="006F1977" w:rsidRPr="007D6211">
        <w:rPr>
          <w:lang w:val="en-AU"/>
        </w:rPr>
        <w:t>, except where such assignment would be detrimental to the Supplier (as evidenced by the Supplier in writing)</w:t>
      </w:r>
      <w:r w:rsidRPr="007D6211">
        <w:rPr>
          <w:lang w:val="en-AU"/>
        </w:rPr>
        <w:t>.</w:t>
      </w:r>
    </w:p>
    <w:p w14:paraId="090FB7DC" w14:textId="77777777" w:rsidR="00CB73A7" w:rsidRPr="004201A5" w:rsidRDefault="009129DC">
      <w:pPr>
        <w:pStyle w:val="Heading1"/>
        <w:numPr>
          <w:ilvl w:val="0"/>
          <w:numId w:val="17"/>
        </w:numPr>
        <w:tabs>
          <w:tab w:val="left" w:pos="653"/>
          <w:tab w:val="left" w:pos="654"/>
        </w:tabs>
        <w:ind w:hanging="542"/>
        <w:rPr>
          <w:lang w:val="en-AU"/>
        </w:rPr>
      </w:pPr>
      <w:r w:rsidRPr="004201A5">
        <w:rPr>
          <w:lang w:val="en-AU"/>
        </w:rPr>
        <w:t>TERMINATION</w:t>
      </w:r>
      <w:r w:rsidRPr="004201A5">
        <w:rPr>
          <w:spacing w:val="-7"/>
          <w:lang w:val="en-AU"/>
        </w:rPr>
        <w:t xml:space="preserve"> </w:t>
      </w:r>
      <w:r w:rsidRPr="004201A5">
        <w:rPr>
          <w:lang w:val="en-AU"/>
        </w:rPr>
        <w:t>AND</w:t>
      </w:r>
      <w:r w:rsidRPr="004201A5">
        <w:rPr>
          <w:spacing w:val="-4"/>
          <w:lang w:val="en-AU"/>
        </w:rPr>
        <w:t xml:space="preserve"> </w:t>
      </w:r>
      <w:r w:rsidRPr="004201A5">
        <w:rPr>
          <w:spacing w:val="-2"/>
          <w:lang w:val="en-AU"/>
        </w:rPr>
        <w:t>SUSPENSION</w:t>
      </w:r>
    </w:p>
    <w:p w14:paraId="3B0D1BD5" w14:textId="3E26596A" w:rsidR="00CB73A7" w:rsidRPr="00D04F85" w:rsidRDefault="008A4196" w:rsidP="00D04F85">
      <w:pPr>
        <w:pStyle w:val="Heading1"/>
        <w:numPr>
          <w:ilvl w:val="1"/>
          <w:numId w:val="17"/>
        </w:numPr>
        <w:tabs>
          <w:tab w:val="left" w:pos="653"/>
          <w:tab w:val="left" w:pos="654"/>
        </w:tabs>
        <w:rPr>
          <w:b w:val="0"/>
          <w:bCs w:val="0"/>
          <w:lang w:val="en-AU"/>
        </w:rPr>
      </w:pPr>
      <w:r w:rsidRPr="00D04F85">
        <w:rPr>
          <w:b w:val="0"/>
          <w:bCs w:val="0"/>
          <w:lang w:val="en-AU"/>
        </w:rPr>
        <w:t>Either party (Terminating Party) may immediately terminate the agreement by written notice to the other party if the other party (Defaulting Party)</w:t>
      </w:r>
      <w:r w:rsidR="009129DC" w:rsidRPr="00D04F85">
        <w:rPr>
          <w:b w:val="0"/>
          <w:bCs w:val="0"/>
          <w:lang w:val="en-AU"/>
        </w:rPr>
        <w:t>:</w:t>
      </w:r>
    </w:p>
    <w:p w14:paraId="00F19AF7" w14:textId="7D3607F8" w:rsidR="00CB73A7" w:rsidRPr="00D04F85" w:rsidRDefault="009129DC" w:rsidP="00D04F85">
      <w:pPr>
        <w:pStyle w:val="ListParagraph"/>
        <w:numPr>
          <w:ilvl w:val="2"/>
          <w:numId w:val="25"/>
        </w:numPr>
        <w:tabs>
          <w:tab w:val="left" w:pos="1014"/>
        </w:tabs>
        <w:ind w:right="111"/>
        <w:rPr>
          <w:sz w:val="16"/>
          <w:lang w:val="en-AU"/>
        </w:rPr>
      </w:pPr>
      <w:r w:rsidRPr="00D04F85">
        <w:rPr>
          <w:sz w:val="16"/>
          <w:lang w:val="en-AU"/>
        </w:rPr>
        <w:t xml:space="preserve">is in breach or default of any </w:t>
      </w:r>
      <w:r w:rsidR="00987CC8" w:rsidRPr="00D04F85">
        <w:rPr>
          <w:sz w:val="16"/>
          <w:lang w:val="en-AU"/>
        </w:rPr>
        <w:t>material</w:t>
      </w:r>
      <w:r w:rsidRPr="00D04F85">
        <w:rPr>
          <w:sz w:val="16"/>
          <w:lang w:val="en-AU"/>
        </w:rPr>
        <w:t xml:space="preserve"> term of this agreement and fails to rectify that breach or default (if capable of remedy) within </w:t>
      </w:r>
      <w:r w:rsidR="00F55FD1" w:rsidRPr="00D04F85">
        <w:rPr>
          <w:sz w:val="16"/>
          <w:lang w:val="en-AU"/>
        </w:rPr>
        <w:t>20</w:t>
      </w:r>
      <w:r w:rsidRPr="00D04F85">
        <w:rPr>
          <w:sz w:val="16"/>
          <w:lang w:val="en-AU"/>
        </w:rPr>
        <w:t xml:space="preserve"> (</w:t>
      </w:r>
      <w:r w:rsidR="00F55FD1" w:rsidRPr="00D04F85">
        <w:rPr>
          <w:sz w:val="16"/>
          <w:lang w:val="en-AU"/>
        </w:rPr>
        <w:t>twenty</w:t>
      </w:r>
      <w:r w:rsidRPr="00D04F85">
        <w:rPr>
          <w:sz w:val="16"/>
          <w:lang w:val="en-AU"/>
        </w:rPr>
        <w:t xml:space="preserve">) </w:t>
      </w:r>
      <w:r w:rsidR="00F55FD1" w:rsidRPr="00D04F85">
        <w:rPr>
          <w:sz w:val="16"/>
          <w:lang w:val="en-AU"/>
        </w:rPr>
        <w:t xml:space="preserve">business </w:t>
      </w:r>
      <w:r w:rsidRPr="00D04F85">
        <w:rPr>
          <w:sz w:val="16"/>
          <w:lang w:val="en-AU"/>
        </w:rPr>
        <w:t xml:space="preserve">days after being requested to so in writing by </w:t>
      </w:r>
      <w:r w:rsidR="008A4196" w:rsidRPr="00D04F85">
        <w:rPr>
          <w:sz w:val="16"/>
          <w:lang w:val="en-AU"/>
        </w:rPr>
        <w:t xml:space="preserve">the Terminating </w:t>
      </w:r>
      <w:proofErr w:type="gramStart"/>
      <w:r w:rsidR="008A4196" w:rsidRPr="00D04F85">
        <w:rPr>
          <w:sz w:val="16"/>
          <w:lang w:val="en-AU"/>
        </w:rPr>
        <w:t>Party</w:t>
      </w:r>
      <w:r w:rsidRPr="00D04F85">
        <w:rPr>
          <w:sz w:val="16"/>
          <w:lang w:val="en-AU"/>
        </w:rPr>
        <w:t>;</w:t>
      </w:r>
      <w:proofErr w:type="gramEnd"/>
    </w:p>
    <w:p w14:paraId="4FD2AE60" w14:textId="77777777" w:rsidR="00CB73A7" w:rsidRPr="00D04F85" w:rsidRDefault="009129DC" w:rsidP="00D04F85">
      <w:pPr>
        <w:pStyle w:val="ListParagraph"/>
        <w:numPr>
          <w:ilvl w:val="2"/>
          <w:numId w:val="25"/>
        </w:numPr>
        <w:tabs>
          <w:tab w:val="left" w:pos="1014"/>
        </w:tabs>
        <w:ind w:left="1013" w:right="111" w:hanging="360"/>
        <w:rPr>
          <w:sz w:val="16"/>
          <w:lang w:val="en-AU"/>
        </w:rPr>
      </w:pPr>
      <w:r w:rsidRPr="00D04F85">
        <w:rPr>
          <w:sz w:val="16"/>
          <w:lang w:val="en-AU"/>
        </w:rPr>
        <w:t xml:space="preserve">is in breach or default of any material term that is incapable of being </w:t>
      </w:r>
      <w:proofErr w:type="gramStart"/>
      <w:r w:rsidRPr="00D04F85">
        <w:rPr>
          <w:sz w:val="16"/>
          <w:lang w:val="en-AU"/>
        </w:rPr>
        <w:t>rectified;</w:t>
      </w:r>
      <w:proofErr w:type="gramEnd"/>
    </w:p>
    <w:p w14:paraId="60787F00" w14:textId="77777777" w:rsidR="00CB73A7" w:rsidRPr="00D04F85" w:rsidRDefault="009129DC" w:rsidP="00D04F85">
      <w:pPr>
        <w:pStyle w:val="ListParagraph"/>
        <w:numPr>
          <w:ilvl w:val="2"/>
          <w:numId w:val="25"/>
        </w:numPr>
        <w:tabs>
          <w:tab w:val="left" w:pos="1014"/>
        </w:tabs>
        <w:ind w:left="1013" w:right="111" w:hanging="360"/>
        <w:rPr>
          <w:sz w:val="16"/>
          <w:lang w:val="en-AU"/>
        </w:rPr>
      </w:pPr>
      <w:r w:rsidRPr="00D04F85">
        <w:rPr>
          <w:sz w:val="16"/>
          <w:lang w:val="en-AU"/>
        </w:rPr>
        <w:t xml:space="preserve">has a liquidator, provisional liquidator, receiver, receiver and manager, administrator or external controller appointed to </w:t>
      </w:r>
      <w:proofErr w:type="gramStart"/>
      <w:r w:rsidRPr="00D04F85">
        <w:rPr>
          <w:sz w:val="16"/>
          <w:lang w:val="en-AU"/>
        </w:rPr>
        <w:t>it</w:t>
      </w:r>
      <w:proofErr w:type="gramEnd"/>
      <w:r w:rsidRPr="00D04F85">
        <w:rPr>
          <w:sz w:val="16"/>
          <w:lang w:val="en-AU"/>
        </w:rPr>
        <w:t xml:space="preserve"> or such proceedings are threatened;</w:t>
      </w:r>
    </w:p>
    <w:p w14:paraId="09AD1E69" w14:textId="77777777" w:rsidR="00CB73A7" w:rsidRPr="00D04F85" w:rsidRDefault="009129DC" w:rsidP="00D04F85">
      <w:pPr>
        <w:pStyle w:val="ListParagraph"/>
        <w:numPr>
          <w:ilvl w:val="2"/>
          <w:numId w:val="25"/>
        </w:numPr>
        <w:tabs>
          <w:tab w:val="left" w:pos="1014"/>
        </w:tabs>
        <w:ind w:left="1013" w:right="111" w:hanging="360"/>
        <w:rPr>
          <w:sz w:val="16"/>
          <w:lang w:val="en-AU"/>
        </w:rPr>
      </w:pPr>
      <w:r w:rsidRPr="00D04F85">
        <w:rPr>
          <w:sz w:val="16"/>
          <w:lang w:val="en-AU"/>
        </w:rPr>
        <w:t>resolves to wind up or is subject to an order to wind up or ceases to do business;</w:t>
      </w:r>
      <w:r w:rsidR="000B24EA" w:rsidRPr="00D04F85">
        <w:rPr>
          <w:sz w:val="16"/>
          <w:lang w:val="en-AU"/>
        </w:rPr>
        <w:t xml:space="preserve"> or</w:t>
      </w:r>
    </w:p>
    <w:p w14:paraId="51745BD7" w14:textId="1CDCBD51" w:rsidR="00CB73A7" w:rsidRPr="00D04F85" w:rsidRDefault="009129DC" w:rsidP="00D04F85">
      <w:pPr>
        <w:pStyle w:val="ListParagraph"/>
        <w:numPr>
          <w:ilvl w:val="2"/>
          <w:numId w:val="25"/>
        </w:numPr>
        <w:tabs>
          <w:tab w:val="left" w:pos="1014"/>
        </w:tabs>
        <w:ind w:left="1013" w:right="111" w:hanging="360"/>
        <w:rPr>
          <w:sz w:val="16"/>
          <w:lang w:val="en-AU"/>
        </w:rPr>
      </w:pPr>
      <w:proofErr w:type="gramStart"/>
      <w:r w:rsidRPr="00D04F85">
        <w:rPr>
          <w:sz w:val="16"/>
          <w:lang w:val="en-AU"/>
        </w:rPr>
        <w:lastRenderedPageBreak/>
        <w:t>enters into</w:t>
      </w:r>
      <w:proofErr w:type="gramEnd"/>
      <w:r w:rsidRPr="00D04F85">
        <w:rPr>
          <w:sz w:val="16"/>
          <w:lang w:val="en-AU"/>
        </w:rPr>
        <w:t xml:space="preserve"> a scheme of arrangement with its creditors or otherwise comprises or compounds its debts with its creditors</w:t>
      </w:r>
      <w:r w:rsidR="000B24EA" w:rsidRPr="00D04F85">
        <w:rPr>
          <w:sz w:val="16"/>
          <w:lang w:val="en-AU"/>
        </w:rPr>
        <w:t>.</w:t>
      </w:r>
    </w:p>
    <w:p w14:paraId="68222088" w14:textId="3E2BDB2A" w:rsidR="00E21B63" w:rsidRPr="00D04F85" w:rsidRDefault="00E21B63" w:rsidP="00D04F85">
      <w:pPr>
        <w:pStyle w:val="Heading1"/>
        <w:numPr>
          <w:ilvl w:val="1"/>
          <w:numId w:val="17"/>
        </w:numPr>
        <w:tabs>
          <w:tab w:val="left" w:pos="653"/>
          <w:tab w:val="left" w:pos="654"/>
        </w:tabs>
        <w:rPr>
          <w:b w:val="0"/>
          <w:bCs w:val="0"/>
          <w:lang w:val="en-AU"/>
        </w:rPr>
      </w:pPr>
      <w:r w:rsidRPr="00D04F85">
        <w:rPr>
          <w:b w:val="0"/>
          <w:bCs w:val="0"/>
          <w:lang w:val="en-AU"/>
        </w:rPr>
        <w:t>Compass Group may terminate or suspend this agreement for convenience by giving the Supplier 30 days’ written notice</w:t>
      </w:r>
      <w:r w:rsidR="00101F05" w:rsidRPr="00D04F85">
        <w:rPr>
          <w:b w:val="0"/>
          <w:bCs w:val="0"/>
          <w:lang w:val="en-AU"/>
        </w:rPr>
        <w:t xml:space="preserve"> upon payment by Compass Group to the Supplier of the Supplier's fees under this agreement and the Supplier's direct costs associated with the termination of the agreement under this clause</w:t>
      </w:r>
      <w:r w:rsidRPr="00D04F85">
        <w:rPr>
          <w:b w:val="0"/>
          <w:bCs w:val="0"/>
          <w:lang w:val="en-AU"/>
        </w:rPr>
        <w:t>.</w:t>
      </w:r>
    </w:p>
    <w:p w14:paraId="00470236" w14:textId="77777777" w:rsidR="00CB73A7" w:rsidRPr="004201A5" w:rsidRDefault="006C44B4">
      <w:pPr>
        <w:pStyle w:val="Heading1"/>
        <w:numPr>
          <w:ilvl w:val="0"/>
          <w:numId w:val="17"/>
        </w:numPr>
        <w:tabs>
          <w:tab w:val="left" w:pos="653"/>
          <w:tab w:val="left" w:pos="654"/>
        </w:tabs>
        <w:spacing w:before="121" w:line="183" w:lineRule="exact"/>
        <w:ind w:hanging="542"/>
        <w:rPr>
          <w:lang w:val="en-AU"/>
        </w:rPr>
      </w:pPr>
      <w:r w:rsidRPr="004201A5">
        <w:rPr>
          <w:spacing w:val="-2"/>
          <w:lang w:val="en-AU"/>
        </w:rPr>
        <w:t xml:space="preserve">RECORDS AND </w:t>
      </w:r>
      <w:r w:rsidR="009129DC" w:rsidRPr="004201A5">
        <w:rPr>
          <w:spacing w:val="-2"/>
          <w:lang w:val="en-AU"/>
        </w:rPr>
        <w:t>REPORTS</w:t>
      </w:r>
    </w:p>
    <w:p w14:paraId="3F2C8E4F" w14:textId="228A2E12" w:rsidR="00CB73A7" w:rsidRPr="004201A5" w:rsidRDefault="009129DC">
      <w:pPr>
        <w:pStyle w:val="BodyText"/>
        <w:ind w:right="111" w:firstLine="0"/>
        <w:rPr>
          <w:lang w:val="en-AU"/>
        </w:rPr>
      </w:pPr>
      <w:r w:rsidRPr="004201A5">
        <w:rPr>
          <w:lang w:val="en-AU"/>
        </w:rPr>
        <w:t xml:space="preserve">The Supplier agrees to </w:t>
      </w:r>
      <w:r w:rsidR="006C44B4" w:rsidRPr="004201A5">
        <w:rPr>
          <w:lang w:val="en-AU"/>
        </w:rPr>
        <w:t xml:space="preserve">keep proper and accurate books of account and separate job cards/purchase orders for the products and </w:t>
      </w:r>
      <w:r w:rsidRPr="004201A5">
        <w:rPr>
          <w:lang w:val="en-AU"/>
        </w:rPr>
        <w:t xml:space="preserve">provide to Compass Group (upon </w:t>
      </w:r>
      <w:r w:rsidR="009D13E8">
        <w:rPr>
          <w:lang w:val="en-AU"/>
        </w:rPr>
        <w:t>reasonable</w:t>
      </w:r>
      <w:r w:rsidRPr="004201A5">
        <w:rPr>
          <w:lang w:val="en-AU"/>
        </w:rPr>
        <w:t xml:space="preserve"> request) detailed reports pertaining to the supply of products.</w:t>
      </w:r>
    </w:p>
    <w:p w14:paraId="2B5C4B7D" w14:textId="77777777" w:rsidR="00CB73A7" w:rsidRPr="004201A5" w:rsidRDefault="009129DC">
      <w:pPr>
        <w:pStyle w:val="Heading1"/>
        <w:numPr>
          <w:ilvl w:val="0"/>
          <w:numId w:val="17"/>
        </w:numPr>
        <w:tabs>
          <w:tab w:val="left" w:pos="653"/>
          <w:tab w:val="left" w:pos="654"/>
        </w:tabs>
        <w:spacing w:before="119"/>
        <w:ind w:hanging="542"/>
        <w:rPr>
          <w:lang w:val="en-AU"/>
        </w:rPr>
      </w:pPr>
      <w:r w:rsidRPr="004201A5">
        <w:rPr>
          <w:lang w:val="en-AU"/>
        </w:rPr>
        <w:t>MONTHLY</w:t>
      </w:r>
      <w:r w:rsidRPr="004201A5">
        <w:rPr>
          <w:spacing w:val="-8"/>
          <w:lang w:val="en-AU"/>
        </w:rPr>
        <w:t xml:space="preserve"> </w:t>
      </w:r>
      <w:r w:rsidRPr="004201A5">
        <w:rPr>
          <w:lang w:val="en-AU"/>
        </w:rPr>
        <w:t>STATEMENT</w:t>
      </w:r>
      <w:r w:rsidRPr="004201A5">
        <w:rPr>
          <w:spacing w:val="-5"/>
          <w:lang w:val="en-AU"/>
        </w:rPr>
        <w:t xml:space="preserve"> </w:t>
      </w:r>
      <w:r w:rsidRPr="004201A5">
        <w:rPr>
          <w:spacing w:val="-2"/>
          <w:lang w:val="en-AU"/>
        </w:rPr>
        <w:t>ADDRESS</w:t>
      </w:r>
    </w:p>
    <w:p w14:paraId="0EC8B3A9" w14:textId="77777777" w:rsidR="00CB73A7" w:rsidRPr="004201A5" w:rsidRDefault="009129DC">
      <w:pPr>
        <w:pStyle w:val="BodyText"/>
        <w:spacing w:before="1"/>
        <w:ind w:right="105" w:firstLine="0"/>
        <w:rPr>
          <w:lang w:val="en-AU"/>
        </w:rPr>
      </w:pPr>
      <w:proofErr w:type="gramStart"/>
      <w:r w:rsidRPr="004201A5">
        <w:rPr>
          <w:lang w:val="en-AU"/>
        </w:rPr>
        <w:t>All</w:t>
      </w:r>
      <w:r w:rsidRPr="004201A5">
        <w:rPr>
          <w:spacing w:val="-12"/>
          <w:lang w:val="en-AU"/>
        </w:rPr>
        <w:t xml:space="preserve"> </w:t>
      </w:r>
      <w:r w:rsidRPr="004201A5">
        <w:rPr>
          <w:lang w:val="en-AU"/>
        </w:rPr>
        <w:t>of</w:t>
      </w:r>
      <w:proofErr w:type="gramEnd"/>
      <w:r w:rsidRPr="004201A5">
        <w:rPr>
          <w:spacing w:val="-11"/>
          <w:lang w:val="en-AU"/>
        </w:rPr>
        <w:t xml:space="preserve"> </w:t>
      </w:r>
      <w:r w:rsidRPr="004201A5">
        <w:rPr>
          <w:lang w:val="en-AU"/>
        </w:rPr>
        <w:t>the</w:t>
      </w:r>
      <w:r w:rsidRPr="004201A5">
        <w:rPr>
          <w:spacing w:val="-11"/>
          <w:lang w:val="en-AU"/>
        </w:rPr>
        <w:t xml:space="preserve"> </w:t>
      </w:r>
      <w:r w:rsidRPr="004201A5">
        <w:rPr>
          <w:lang w:val="en-AU"/>
        </w:rPr>
        <w:t>Supplier’s</w:t>
      </w:r>
      <w:r w:rsidRPr="004201A5">
        <w:rPr>
          <w:spacing w:val="-11"/>
          <w:lang w:val="en-AU"/>
        </w:rPr>
        <w:t xml:space="preserve"> </w:t>
      </w:r>
      <w:r w:rsidRPr="004201A5">
        <w:rPr>
          <w:lang w:val="en-AU"/>
        </w:rPr>
        <w:t>monthly</w:t>
      </w:r>
      <w:r w:rsidRPr="004201A5">
        <w:rPr>
          <w:spacing w:val="-11"/>
          <w:lang w:val="en-AU"/>
        </w:rPr>
        <w:t xml:space="preserve"> </w:t>
      </w:r>
      <w:r w:rsidRPr="004201A5">
        <w:rPr>
          <w:lang w:val="en-AU"/>
        </w:rPr>
        <w:t>statements</w:t>
      </w:r>
      <w:r w:rsidRPr="004201A5">
        <w:rPr>
          <w:spacing w:val="-11"/>
          <w:lang w:val="en-AU"/>
        </w:rPr>
        <w:t xml:space="preserve"> </w:t>
      </w:r>
      <w:r w:rsidRPr="004201A5">
        <w:rPr>
          <w:lang w:val="en-AU"/>
        </w:rPr>
        <w:t>must</w:t>
      </w:r>
      <w:r w:rsidRPr="004201A5">
        <w:rPr>
          <w:spacing w:val="-11"/>
          <w:lang w:val="en-AU"/>
        </w:rPr>
        <w:t xml:space="preserve"> </w:t>
      </w:r>
      <w:r w:rsidRPr="004201A5">
        <w:rPr>
          <w:lang w:val="en-AU"/>
        </w:rPr>
        <w:t>be</w:t>
      </w:r>
      <w:r w:rsidRPr="004201A5">
        <w:rPr>
          <w:spacing w:val="-11"/>
          <w:lang w:val="en-AU"/>
        </w:rPr>
        <w:t xml:space="preserve"> </w:t>
      </w:r>
      <w:r w:rsidRPr="004201A5">
        <w:rPr>
          <w:lang w:val="en-AU"/>
        </w:rPr>
        <w:t>sent</w:t>
      </w:r>
      <w:r w:rsidRPr="004201A5">
        <w:rPr>
          <w:spacing w:val="-12"/>
          <w:lang w:val="en-AU"/>
        </w:rPr>
        <w:t xml:space="preserve"> </w:t>
      </w:r>
      <w:r w:rsidRPr="004201A5">
        <w:rPr>
          <w:lang w:val="en-AU"/>
        </w:rPr>
        <w:t>via email to the email address to be notified in writing by Compass Group from time to time.</w:t>
      </w:r>
    </w:p>
    <w:p w14:paraId="44A1052E" w14:textId="77777777" w:rsidR="00CB73A7" w:rsidRPr="004201A5" w:rsidRDefault="009129DC">
      <w:pPr>
        <w:pStyle w:val="Heading1"/>
        <w:numPr>
          <w:ilvl w:val="0"/>
          <w:numId w:val="17"/>
        </w:numPr>
        <w:tabs>
          <w:tab w:val="left" w:pos="653"/>
          <w:tab w:val="left" w:pos="654"/>
        </w:tabs>
        <w:spacing w:line="183" w:lineRule="exact"/>
        <w:ind w:hanging="542"/>
        <w:rPr>
          <w:lang w:val="en-AU"/>
        </w:rPr>
      </w:pPr>
      <w:r w:rsidRPr="004201A5">
        <w:rPr>
          <w:lang w:val="en-AU"/>
        </w:rPr>
        <w:t>LAWS</w:t>
      </w:r>
      <w:r w:rsidRPr="004201A5">
        <w:rPr>
          <w:spacing w:val="-2"/>
          <w:lang w:val="en-AU"/>
        </w:rPr>
        <w:t xml:space="preserve"> </w:t>
      </w:r>
      <w:r w:rsidRPr="004201A5">
        <w:rPr>
          <w:lang w:val="en-AU"/>
        </w:rPr>
        <w:t>TO</w:t>
      </w:r>
      <w:r w:rsidRPr="004201A5">
        <w:rPr>
          <w:spacing w:val="-1"/>
          <w:lang w:val="en-AU"/>
        </w:rPr>
        <w:t xml:space="preserve"> </w:t>
      </w:r>
      <w:r w:rsidRPr="004201A5">
        <w:rPr>
          <w:spacing w:val="-2"/>
          <w:lang w:val="en-AU"/>
        </w:rPr>
        <w:t>APPLY</w:t>
      </w:r>
      <w:r w:rsidR="00D20B88" w:rsidRPr="004201A5">
        <w:rPr>
          <w:spacing w:val="-2"/>
          <w:lang w:val="en-AU"/>
        </w:rPr>
        <w:t xml:space="preserve"> AND JURISDICTION</w:t>
      </w:r>
    </w:p>
    <w:p w14:paraId="705084AF" w14:textId="77777777" w:rsidR="00CB73A7" w:rsidRPr="004201A5" w:rsidRDefault="009129DC" w:rsidP="002126A6">
      <w:pPr>
        <w:pStyle w:val="ListParagraph"/>
        <w:numPr>
          <w:ilvl w:val="1"/>
          <w:numId w:val="22"/>
        </w:numPr>
        <w:tabs>
          <w:tab w:val="left" w:pos="654"/>
        </w:tabs>
        <w:ind w:right="107"/>
        <w:rPr>
          <w:sz w:val="16"/>
          <w:lang w:val="en-AU"/>
        </w:rPr>
      </w:pPr>
      <w:r w:rsidRPr="004201A5">
        <w:rPr>
          <w:sz w:val="16"/>
          <w:lang w:val="en-AU"/>
        </w:rPr>
        <w:t>The terms of this agreement shall in all respects be construed according to the laws of the State of New South Wales</w:t>
      </w:r>
      <w:r w:rsidR="00D20B88" w:rsidRPr="004201A5">
        <w:rPr>
          <w:sz w:val="16"/>
          <w:lang w:val="en-AU"/>
        </w:rPr>
        <w:t xml:space="preserve"> (unless otherwise agreed </w:t>
      </w:r>
      <w:r w:rsidR="009D13E8">
        <w:rPr>
          <w:sz w:val="16"/>
          <w:lang w:val="en-AU"/>
        </w:rPr>
        <w:t xml:space="preserve">by the parties </w:t>
      </w:r>
      <w:r w:rsidR="00D20B88" w:rsidRPr="004201A5">
        <w:rPr>
          <w:sz w:val="16"/>
          <w:lang w:val="en-AU"/>
        </w:rPr>
        <w:t>in writing)</w:t>
      </w:r>
      <w:r w:rsidRPr="004201A5">
        <w:rPr>
          <w:sz w:val="16"/>
          <w:lang w:val="en-AU"/>
        </w:rPr>
        <w:t>.</w:t>
      </w:r>
    </w:p>
    <w:p w14:paraId="5BFF18A5" w14:textId="77777777" w:rsidR="00CB73A7" w:rsidRPr="004201A5" w:rsidRDefault="009129DC" w:rsidP="002126A6">
      <w:pPr>
        <w:pStyle w:val="ListParagraph"/>
        <w:numPr>
          <w:ilvl w:val="1"/>
          <w:numId w:val="22"/>
        </w:numPr>
        <w:tabs>
          <w:tab w:val="left" w:pos="654"/>
        </w:tabs>
        <w:ind w:right="107"/>
        <w:rPr>
          <w:sz w:val="16"/>
          <w:lang w:val="en-AU"/>
        </w:rPr>
      </w:pPr>
      <w:r w:rsidRPr="004201A5">
        <w:rPr>
          <w:sz w:val="16"/>
          <w:lang w:val="en-AU"/>
        </w:rPr>
        <w:t>The parties each submit to the exclusive jurisdiction of the</w:t>
      </w:r>
      <w:r w:rsidRPr="004201A5">
        <w:rPr>
          <w:spacing w:val="-8"/>
          <w:sz w:val="16"/>
          <w:lang w:val="en-AU"/>
        </w:rPr>
        <w:t xml:space="preserve"> </w:t>
      </w:r>
      <w:r w:rsidRPr="004201A5">
        <w:rPr>
          <w:sz w:val="16"/>
          <w:lang w:val="en-AU"/>
        </w:rPr>
        <w:t>courts</w:t>
      </w:r>
      <w:r w:rsidRPr="004201A5">
        <w:rPr>
          <w:spacing w:val="-6"/>
          <w:sz w:val="16"/>
          <w:lang w:val="en-AU"/>
        </w:rPr>
        <w:t xml:space="preserve"> </w:t>
      </w:r>
      <w:r w:rsidRPr="004201A5">
        <w:rPr>
          <w:sz w:val="16"/>
          <w:lang w:val="en-AU"/>
        </w:rPr>
        <w:t xml:space="preserve">of </w:t>
      </w:r>
      <w:r w:rsidR="00D20B88" w:rsidRPr="004201A5">
        <w:rPr>
          <w:sz w:val="16"/>
          <w:lang w:val="en-AU"/>
        </w:rPr>
        <w:t>the place in clause 13.1</w:t>
      </w:r>
      <w:r w:rsidR="00D20B88" w:rsidRPr="004201A5">
        <w:rPr>
          <w:spacing w:val="-6"/>
          <w:sz w:val="16"/>
          <w:lang w:val="en-AU"/>
        </w:rPr>
        <w:t xml:space="preserve"> </w:t>
      </w:r>
      <w:r w:rsidRPr="004201A5">
        <w:rPr>
          <w:sz w:val="16"/>
          <w:lang w:val="en-AU"/>
        </w:rPr>
        <w:t>and</w:t>
      </w:r>
      <w:r w:rsidRPr="004201A5">
        <w:rPr>
          <w:spacing w:val="-7"/>
          <w:sz w:val="16"/>
          <w:lang w:val="en-AU"/>
        </w:rPr>
        <w:t xml:space="preserve"> </w:t>
      </w:r>
      <w:r w:rsidRPr="004201A5">
        <w:rPr>
          <w:sz w:val="16"/>
          <w:lang w:val="en-AU"/>
        </w:rPr>
        <w:t>the</w:t>
      </w:r>
      <w:r w:rsidRPr="004201A5">
        <w:rPr>
          <w:spacing w:val="-8"/>
          <w:sz w:val="16"/>
          <w:lang w:val="en-AU"/>
        </w:rPr>
        <w:t xml:space="preserve"> </w:t>
      </w:r>
      <w:r w:rsidRPr="004201A5">
        <w:rPr>
          <w:sz w:val="16"/>
          <w:lang w:val="en-AU"/>
        </w:rPr>
        <w:t>courts</w:t>
      </w:r>
      <w:r w:rsidRPr="004201A5">
        <w:rPr>
          <w:spacing w:val="-6"/>
          <w:sz w:val="16"/>
          <w:lang w:val="en-AU"/>
        </w:rPr>
        <w:t xml:space="preserve"> </w:t>
      </w:r>
      <w:r w:rsidRPr="004201A5">
        <w:rPr>
          <w:sz w:val="16"/>
          <w:lang w:val="en-AU"/>
        </w:rPr>
        <w:t>of</w:t>
      </w:r>
      <w:r w:rsidRPr="004201A5">
        <w:rPr>
          <w:spacing w:val="-6"/>
          <w:sz w:val="16"/>
          <w:lang w:val="en-AU"/>
        </w:rPr>
        <w:t xml:space="preserve"> </w:t>
      </w:r>
      <w:r w:rsidRPr="004201A5">
        <w:rPr>
          <w:sz w:val="16"/>
          <w:lang w:val="en-AU"/>
        </w:rPr>
        <w:t>appeal from them.</w:t>
      </w:r>
    </w:p>
    <w:p w14:paraId="58749DFD" w14:textId="77777777" w:rsidR="00CB73A7" w:rsidRPr="00037F7F" w:rsidRDefault="009129DC">
      <w:pPr>
        <w:pStyle w:val="Heading1"/>
        <w:numPr>
          <w:ilvl w:val="0"/>
          <w:numId w:val="17"/>
        </w:numPr>
        <w:tabs>
          <w:tab w:val="left" w:pos="653"/>
          <w:tab w:val="left" w:pos="654"/>
        </w:tabs>
        <w:spacing w:before="85" w:line="183" w:lineRule="exact"/>
        <w:ind w:hanging="542"/>
        <w:rPr>
          <w:lang w:val="en-AU"/>
        </w:rPr>
      </w:pPr>
      <w:r w:rsidRPr="00037F7F">
        <w:rPr>
          <w:lang w:val="en-AU"/>
        </w:rPr>
        <w:t>DEFECTIVE</w:t>
      </w:r>
      <w:r w:rsidRPr="00037F7F">
        <w:rPr>
          <w:spacing w:val="-6"/>
          <w:lang w:val="en-AU"/>
        </w:rPr>
        <w:t xml:space="preserve"> </w:t>
      </w:r>
      <w:r w:rsidRPr="00037F7F">
        <w:rPr>
          <w:lang w:val="en-AU"/>
        </w:rPr>
        <w:t>PRODUCT</w:t>
      </w:r>
      <w:r w:rsidRPr="00037F7F">
        <w:rPr>
          <w:spacing w:val="-3"/>
          <w:lang w:val="en-AU"/>
        </w:rPr>
        <w:t xml:space="preserve"> </w:t>
      </w:r>
      <w:r w:rsidRPr="00037F7F">
        <w:rPr>
          <w:lang w:val="en-AU"/>
        </w:rPr>
        <w:t>OR</w:t>
      </w:r>
      <w:r w:rsidRPr="00037F7F">
        <w:rPr>
          <w:spacing w:val="-7"/>
          <w:lang w:val="en-AU"/>
        </w:rPr>
        <w:t xml:space="preserve"> </w:t>
      </w:r>
      <w:r w:rsidRPr="00037F7F">
        <w:rPr>
          <w:spacing w:val="-2"/>
          <w:lang w:val="en-AU"/>
        </w:rPr>
        <w:t>SERVICE</w:t>
      </w:r>
    </w:p>
    <w:p w14:paraId="0CDDC808" w14:textId="54DE5F52" w:rsidR="00CB73A7" w:rsidRPr="00D04F85" w:rsidRDefault="009129DC" w:rsidP="00D04F85">
      <w:pPr>
        <w:pStyle w:val="ListParagraph"/>
        <w:numPr>
          <w:ilvl w:val="1"/>
          <w:numId w:val="17"/>
        </w:numPr>
        <w:tabs>
          <w:tab w:val="left" w:pos="654"/>
        </w:tabs>
        <w:ind w:right="39"/>
        <w:rPr>
          <w:sz w:val="16"/>
          <w:lang w:val="en-AU"/>
        </w:rPr>
      </w:pPr>
      <w:r w:rsidRPr="00D04F85">
        <w:rPr>
          <w:sz w:val="16"/>
          <w:lang w:val="en-AU"/>
        </w:rPr>
        <w:t>If Compass Group</w:t>
      </w:r>
      <w:r w:rsidRPr="00D04F85">
        <w:rPr>
          <w:spacing w:val="-2"/>
          <w:sz w:val="16"/>
          <w:lang w:val="en-AU"/>
        </w:rPr>
        <w:t xml:space="preserve"> </w:t>
      </w:r>
      <w:r w:rsidR="00212E9B" w:rsidRPr="00D04F85">
        <w:rPr>
          <w:sz w:val="16"/>
          <w:lang w:val="en-AU"/>
        </w:rPr>
        <w:t>determines, acting reasonably,</w:t>
      </w:r>
      <w:r w:rsidR="00212E9B" w:rsidRPr="00D04F85">
        <w:rPr>
          <w:spacing w:val="-2"/>
          <w:sz w:val="16"/>
          <w:lang w:val="en-AU"/>
        </w:rPr>
        <w:t xml:space="preserve"> </w:t>
      </w:r>
      <w:r w:rsidRPr="00D04F85">
        <w:rPr>
          <w:sz w:val="16"/>
          <w:lang w:val="en-AU"/>
        </w:rPr>
        <w:t>that any products supplied</w:t>
      </w:r>
      <w:r w:rsidRPr="00D04F85">
        <w:rPr>
          <w:spacing w:val="-2"/>
          <w:sz w:val="16"/>
          <w:lang w:val="en-AU"/>
        </w:rPr>
        <w:t xml:space="preserve"> </w:t>
      </w:r>
      <w:r w:rsidRPr="00D04F85">
        <w:rPr>
          <w:sz w:val="16"/>
          <w:lang w:val="en-AU"/>
        </w:rPr>
        <w:t>to Compass Group under this agreement are defective, Compass</w:t>
      </w:r>
      <w:r w:rsidRPr="00D04F85">
        <w:rPr>
          <w:spacing w:val="-12"/>
          <w:sz w:val="16"/>
          <w:lang w:val="en-AU"/>
        </w:rPr>
        <w:t xml:space="preserve"> </w:t>
      </w:r>
      <w:r w:rsidRPr="00D04F85">
        <w:rPr>
          <w:sz w:val="16"/>
          <w:lang w:val="en-AU"/>
        </w:rPr>
        <w:t>Group</w:t>
      </w:r>
      <w:r w:rsidRPr="00D04F85">
        <w:rPr>
          <w:spacing w:val="-11"/>
          <w:sz w:val="16"/>
          <w:lang w:val="en-AU"/>
        </w:rPr>
        <w:t xml:space="preserve"> </w:t>
      </w:r>
      <w:r w:rsidRPr="00D04F85">
        <w:rPr>
          <w:sz w:val="16"/>
          <w:lang w:val="en-AU"/>
        </w:rPr>
        <w:t>may</w:t>
      </w:r>
      <w:r w:rsidRPr="00D04F85">
        <w:rPr>
          <w:spacing w:val="-11"/>
          <w:sz w:val="16"/>
          <w:lang w:val="en-AU"/>
        </w:rPr>
        <w:t xml:space="preserve"> </w:t>
      </w:r>
      <w:r w:rsidRPr="00D04F85">
        <w:rPr>
          <w:sz w:val="16"/>
          <w:lang w:val="en-AU"/>
        </w:rPr>
        <w:t>return</w:t>
      </w:r>
      <w:r w:rsidRPr="00D04F85">
        <w:rPr>
          <w:spacing w:val="-11"/>
          <w:sz w:val="16"/>
          <w:lang w:val="en-AU"/>
        </w:rPr>
        <w:t xml:space="preserve"> </w:t>
      </w:r>
      <w:r w:rsidRPr="00D04F85">
        <w:rPr>
          <w:sz w:val="16"/>
          <w:lang w:val="en-AU"/>
        </w:rPr>
        <w:t>or</w:t>
      </w:r>
      <w:r w:rsidRPr="00D04F85">
        <w:rPr>
          <w:spacing w:val="-11"/>
          <w:sz w:val="16"/>
          <w:lang w:val="en-AU"/>
        </w:rPr>
        <w:t xml:space="preserve"> </w:t>
      </w:r>
      <w:r w:rsidRPr="00D04F85">
        <w:rPr>
          <w:sz w:val="16"/>
          <w:lang w:val="en-AU"/>
        </w:rPr>
        <w:t>offer</w:t>
      </w:r>
      <w:r w:rsidRPr="00D04F85">
        <w:rPr>
          <w:spacing w:val="-11"/>
          <w:sz w:val="16"/>
          <w:lang w:val="en-AU"/>
        </w:rPr>
        <w:t xml:space="preserve"> </w:t>
      </w:r>
      <w:r w:rsidRPr="00D04F85">
        <w:rPr>
          <w:sz w:val="16"/>
          <w:lang w:val="en-AU"/>
        </w:rPr>
        <w:t>to</w:t>
      </w:r>
      <w:r w:rsidRPr="00D04F85">
        <w:rPr>
          <w:spacing w:val="-11"/>
          <w:sz w:val="16"/>
          <w:lang w:val="en-AU"/>
        </w:rPr>
        <w:t xml:space="preserve"> </w:t>
      </w:r>
      <w:r w:rsidRPr="00D04F85">
        <w:rPr>
          <w:sz w:val="16"/>
          <w:lang w:val="en-AU"/>
        </w:rPr>
        <w:t>return</w:t>
      </w:r>
      <w:r w:rsidRPr="00D04F85">
        <w:rPr>
          <w:spacing w:val="-11"/>
          <w:sz w:val="16"/>
          <w:lang w:val="en-AU"/>
        </w:rPr>
        <w:t xml:space="preserve"> </w:t>
      </w:r>
      <w:r w:rsidRPr="00D04F85">
        <w:rPr>
          <w:sz w:val="16"/>
          <w:lang w:val="en-AU"/>
        </w:rPr>
        <w:t>the</w:t>
      </w:r>
      <w:r w:rsidRPr="00D04F85">
        <w:rPr>
          <w:spacing w:val="-12"/>
          <w:sz w:val="16"/>
          <w:lang w:val="en-AU"/>
        </w:rPr>
        <w:t xml:space="preserve"> </w:t>
      </w:r>
      <w:r w:rsidRPr="00D04F85">
        <w:rPr>
          <w:sz w:val="16"/>
          <w:lang w:val="en-AU"/>
        </w:rPr>
        <w:t>product to the</w:t>
      </w:r>
      <w:r w:rsidRPr="00D04F85">
        <w:rPr>
          <w:spacing w:val="-1"/>
          <w:sz w:val="16"/>
          <w:lang w:val="en-AU"/>
        </w:rPr>
        <w:t xml:space="preserve"> </w:t>
      </w:r>
      <w:r w:rsidRPr="00D04F85">
        <w:rPr>
          <w:sz w:val="16"/>
          <w:lang w:val="en-AU"/>
        </w:rPr>
        <w:t>Supplier</w:t>
      </w:r>
      <w:r w:rsidRPr="00D04F85">
        <w:rPr>
          <w:spacing w:val="-1"/>
          <w:sz w:val="16"/>
          <w:lang w:val="en-AU"/>
        </w:rPr>
        <w:t xml:space="preserve"> </w:t>
      </w:r>
      <w:r w:rsidRPr="00D04F85">
        <w:rPr>
          <w:sz w:val="16"/>
          <w:lang w:val="en-AU"/>
        </w:rPr>
        <w:t>(“</w:t>
      </w:r>
      <w:r w:rsidRPr="00D04F85">
        <w:rPr>
          <w:b/>
          <w:sz w:val="16"/>
          <w:lang w:val="en-AU"/>
        </w:rPr>
        <w:t>Returned Product</w:t>
      </w:r>
      <w:r w:rsidRPr="00D04F85">
        <w:rPr>
          <w:sz w:val="16"/>
          <w:lang w:val="en-AU"/>
        </w:rPr>
        <w:t>”) at no additional cost</w:t>
      </w:r>
      <w:r w:rsidR="00A12C1C" w:rsidRPr="00D04F85">
        <w:rPr>
          <w:sz w:val="16"/>
          <w:lang w:val="en-AU"/>
        </w:rPr>
        <w:t xml:space="preserve"> and deal with the defective services in accordance with clause 1</w:t>
      </w:r>
      <w:r w:rsidR="00C801D0">
        <w:rPr>
          <w:sz w:val="16"/>
          <w:lang w:val="en-AU"/>
        </w:rPr>
        <w:t>4</w:t>
      </w:r>
      <w:r w:rsidR="00A12C1C" w:rsidRPr="00D04F85">
        <w:rPr>
          <w:sz w:val="16"/>
          <w:lang w:val="en-AU"/>
        </w:rPr>
        <w:t>.2</w:t>
      </w:r>
      <w:r w:rsidRPr="00D04F85">
        <w:rPr>
          <w:sz w:val="16"/>
          <w:lang w:val="en-AU"/>
        </w:rPr>
        <w:t>.</w:t>
      </w:r>
    </w:p>
    <w:p w14:paraId="334F9B92" w14:textId="77777777" w:rsidR="00CB73A7" w:rsidRPr="004201A5" w:rsidRDefault="009129DC" w:rsidP="00D04F85">
      <w:pPr>
        <w:pStyle w:val="ListParagraph"/>
        <w:numPr>
          <w:ilvl w:val="1"/>
          <w:numId w:val="17"/>
        </w:numPr>
        <w:tabs>
          <w:tab w:val="left" w:pos="654"/>
        </w:tabs>
        <w:ind w:right="38"/>
        <w:rPr>
          <w:sz w:val="16"/>
          <w:lang w:val="en-AU"/>
        </w:rPr>
      </w:pPr>
      <w:r w:rsidRPr="004201A5">
        <w:rPr>
          <w:sz w:val="16"/>
          <w:lang w:val="en-AU"/>
        </w:rPr>
        <w:t>In the case of any Returned Product or defective services,</w:t>
      </w:r>
      <w:r w:rsidRPr="004201A5">
        <w:rPr>
          <w:spacing w:val="-5"/>
          <w:sz w:val="16"/>
          <w:lang w:val="en-AU"/>
        </w:rPr>
        <w:t xml:space="preserve"> </w:t>
      </w:r>
      <w:r w:rsidRPr="004201A5">
        <w:rPr>
          <w:sz w:val="16"/>
          <w:lang w:val="en-AU"/>
        </w:rPr>
        <w:t>and</w:t>
      </w:r>
      <w:r w:rsidRPr="004201A5">
        <w:rPr>
          <w:spacing w:val="-9"/>
          <w:sz w:val="16"/>
          <w:lang w:val="en-AU"/>
        </w:rPr>
        <w:t xml:space="preserve"> </w:t>
      </w:r>
      <w:r w:rsidRPr="004201A5">
        <w:rPr>
          <w:sz w:val="16"/>
          <w:lang w:val="en-AU"/>
        </w:rPr>
        <w:t>in</w:t>
      </w:r>
      <w:r w:rsidRPr="004201A5">
        <w:rPr>
          <w:spacing w:val="-6"/>
          <w:sz w:val="16"/>
          <w:lang w:val="en-AU"/>
        </w:rPr>
        <w:t xml:space="preserve"> </w:t>
      </w:r>
      <w:r w:rsidRPr="004201A5">
        <w:rPr>
          <w:sz w:val="16"/>
          <w:lang w:val="en-AU"/>
        </w:rPr>
        <w:t>addition</w:t>
      </w:r>
      <w:r w:rsidRPr="004201A5">
        <w:rPr>
          <w:spacing w:val="-7"/>
          <w:sz w:val="16"/>
          <w:lang w:val="en-AU"/>
        </w:rPr>
        <w:t xml:space="preserve"> </w:t>
      </w:r>
      <w:r w:rsidRPr="004201A5">
        <w:rPr>
          <w:sz w:val="16"/>
          <w:lang w:val="en-AU"/>
        </w:rPr>
        <w:t>to</w:t>
      </w:r>
      <w:r w:rsidRPr="004201A5">
        <w:rPr>
          <w:spacing w:val="-9"/>
          <w:sz w:val="16"/>
          <w:lang w:val="en-AU"/>
        </w:rPr>
        <w:t xml:space="preserve"> </w:t>
      </w:r>
      <w:r w:rsidRPr="004201A5">
        <w:rPr>
          <w:sz w:val="16"/>
          <w:lang w:val="en-AU"/>
        </w:rPr>
        <w:t>any</w:t>
      </w:r>
      <w:r w:rsidRPr="004201A5">
        <w:rPr>
          <w:spacing w:val="-7"/>
          <w:sz w:val="16"/>
          <w:lang w:val="en-AU"/>
        </w:rPr>
        <w:t xml:space="preserve"> </w:t>
      </w:r>
      <w:r w:rsidRPr="004201A5">
        <w:rPr>
          <w:sz w:val="16"/>
          <w:lang w:val="en-AU"/>
        </w:rPr>
        <w:t>other</w:t>
      </w:r>
      <w:r w:rsidRPr="004201A5">
        <w:rPr>
          <w:spacing w:val="-6"/>
          <w:sz w:val="16"/>
          <w:lang w:val="en-AU"/>
        </w:rPr>
        <w:t xml:space="preserve"> </w:t>
      </w:r>
      <w:r w:rsidRPr="004201A5">
        <w:rPr>
          <w:sz w:val="16"/>
          <w:lang w:val="en-AU"/>
        </w:rPr>
        <w:t>rights</w:t>
      </w:r>
      <w:r w:rsidRPr="004201A5">
        <w:rPr>
          <w:spacing w:val="-3"/>
          <w:sz w:val="16"/>
          <w:lang w:val="en-AU"/>
        </w:rPr>
        <w:t xml:space="preserve"> </w:t>
      </w:r>
      <w:r w:rsidRPr="004201A5">
        <w:rPr>
          <w:sz w:val="16"/>
          <w:lang w:val="en-AU"/>
        </w:rPr>
        <w:t>of</w:t>
      </w:r>
      <w:r w:rsidRPr="004201A5">
        <w:rPr>
          <w:spacing w:val="-5"/>
          <w:sz w:val="16"/>
          <w:lang w:val="en-AU"/>
        </w:rPr>
        <w:t xml:space="preserve"> </w:t>
      </w:r>
      <w:r w:rsidRPr="004201A5">
        <w:rPr>
          <w:sz w:val="16"/>
          <w:lang w:val="en-AU"/>
        </w:rPr>
        <w:t>Compass Group, the Supplier must</w:t>
      </w:r>
      <w:r w:rsidR="00100765" w:rsidRPr="004201A5">
        <w:rPr>
          <w:sz w:val="16"/>
          <w:lang w:val="en-AU"/>
        </w:rPr>
        <w:t>, causing as little inconvenience to Compass Group as is reasonably possible</w:t>
      </w:r>
      <w:r w:rsidRPr="004201A5">
        <w:rPr>
          <w:sz w:val="16"/>
          <w:lang w:val="en-AU"/>
        </w:rPr>
        <w:t>:</w:t>
      </w:r>
    </w:p>
    <w:p w14:paraId="22BE8DA7" w14:textId="77777777" w:rsidR="00D04F85" w:rsidRDefault="009129DC" w:rsidP="00D04F85">
      <w:pPr>
        <w:pStyle w:val="ListParagraph"/>
        <w:numPr>
          <w:ilvl w:val="0"/>
          <w:numId w:val="27"/>
        </w:numPr>
        <w:tabs>
          <w:tab w:val="left" w:pos="1554"/>
        </w:tabs>
        <w:ind w:right="111"/>
        <w:rPr>
          <w:sz w:val="16"/>
          <w:lang w:val="en-AU"/>
        </w:rPr>
      </w:pPr>
      <w:r w:rsidRPr="00D04F85">
        <w:rPr>
          <w:sz w:val="16"/>
          <w:lang w:val="en-AU"/>
        </w:rPr>
        <w:t>at Compass Group’s option:</w:t>
      </w:r>
    </w:p>
    <w:p w14:paraId="50F07E93" w14:textId="3E090EC4" w:rsidR="00CB73A7" w:rsidRPr="00D04F85" w:rsidRDefault="009129DC" w:rsidP="00D04F85">
      <w:pPr>
        <w:pStyle w:val="ListParagraph"/>
        <w:numPr>
          <w:ilvl w:val="3"/>
          <w:numId w:val="25"/>
        </w:numPr>
        <w:tabs>
          <w:tab w:val="left" w:pos="1554"/>
        </w:tabs>
        <w:ind w:left="1554" w:right="111" w:hanging="542"/>
        <w:rPr>
          <w:sz w:val="16"/>
          <w:lang w:val="en-AU"/>
        </w:rPr>
      </w:pPr>
      <w:r w:rsidRPr="00D04F85">
        <w:rPr>
          <w:sz w:val="16"/>
          <w:lang w:val="en-AU"/>
        </w:rPr>
        <w:t>replace the Returned Product free of charge (including delivery costs) or perform the services again, free of charge; or</w:t>
      </w:r>
    </w:p>
    <w:p w14:paraId="3534B734" w14:textId="43EA73C9" w:rsidR="00CB73A7" w:rsidRPr="00D04F85" w:rsidRDefault="009129DC" w:rsidP="00D04F85">
      <w:pPr>
        <w:pStyle w:val="ListParagraph"/>
        <w:numPr>
          <w:ilvl w:val="3"/>
          <w:numId w:val="25"/>
        </w:numPr>
        <w:tabs>
          <w:tab w:val="left" w:pos="1554"/>
        </w:tabs>
        <w:ind w:left="1554" w:right="111" w:hanging="542"/>
        <w:rPr>
          <w:sz w:val="16"/>
          <w:lang w:val="en-AU"/>
        </w:rPr>
      </w:pPr>
      <w:r w:rsidRPr="00D04F85">
        <w:rPr>
          <w:sz w:val="16"/>
          <w:lang w:val="en-AU"/>
        </w:rPr>
        <w:t>credit Compass Group with the invoiced cost of the Returned Product or the defective services; and</w:t>
      </w:r>
    </w:p>
    <w:p w14:paraId="42650BA6" w14:textId="6DF838BC" w:rsidR="00CB73A7" w:rsidRPr="00D04F85" w:rsidRDefault="009129DC" w:rsidP="00D04F85">
      <w:pPr>
        <w:pStyle w:val="ListParagraph"/>
        <w:numPr>
          <w:ilvl w:val="0"/>
          <w:numId w:val="27"/>
        </w:numPr>
        <w:tabs>
          <w:tab w:val="left" w:pos="1014"/>
        </w:tabs>
        <w:ind w:right="111"/>
        <w:rPr>
          <w:sz w:val="16"/>
          <w:lang w:val="en-AU"/>
        </w:rPr>
      </w:pPr>
      <w:r w:rsidRPr="00D04F85">
        <w:rPr>
          <w:sz w:val="16"/>
          <w:lang w:val="en-AU"/>
        </w:rPr>
        <w:t>reimburse Compass Group for the cost of returning the Returned Product.</w:t>
      </w:r>
    </w:p>
    <w:p w14:paraId="397CBD44" w14:textId="77777777" w:rsidR="00CB73A7" w:rsidRPr="004201A5" w:rsidRDefault="009129DC">
      <w:pPr>
        <w:pStyle w:val="Heading1"/>
        <w:numPr>
          <w:ilvl w:val="0"/>
          <w:numId w:val="17"/>
        </w:numPr>
        <w:tabs>
          <w:tab w:val="left" w:pos="653"/>
          <w:tab w:val="left" w:pos="654"/>
        </w:tabs>
        <w:spacing w:before="119"/>
        <w:ind w:hanging="542"/>
        <w:rPr>
          <w:lang w:val="en-AU"/>
        </w:rPr>
      </w:pPr>
      <w:r w:rsidRPr="004201A5">
        <w:rPr>
          <w:spacing w:val="-2"/>
          <w:lang w:val="en-AU"/>
        </w:rPr>
        <w:t>INSURANCES</w:t>
      </w:r>
    </w:p>
    <w:p w14:paraId="0175AB01" w14:textId="77777777" w:rsidR="00CB73A7" w:rsidRPr="004201A5" w:rsidRDefault="009129DC">
      <w:pPr>
        <w:pStyle w:val="BodyText"/>
        <w:spacing w:before="1"/>
        <w:ind w:right="40" w:firstLine="0"/>
        <w:rPr>
          <w:lang w:val="en-AU"/>
        </w:rPr>
      </w:pPr>
      <w:r w:rsidRPr="004201A5">
        <w:rPr>
          <w:lang w:val="en-AU"/>
        </w:rPr>
        <w:t xml:space="preserve">The Supplier warrants that it </w:t>
      </w:r>
      <w:r w:rsidR="009F7454" w:rsidRPr="004201A5">
        <w:rPr>
          <w:lang w:val="en-AU"/>
        </w:rPr>
        <w:t xml:space="preserve">and each of its subcontractor </w:t>
      </w:r>
      <w:r w:rsidRPr="004201A5">
        <w:rPr>
          <w:lang w:val="en-AU"/>
        </w:rPr>
        <w:t>has in place the following insurances with reputable insurers:</w:t>
      </w:r>
    </w:p>
    <w:p w14:paraId="1A2DFBEA" w14:textId="77777777" w:rsidR="00CB73A7" w:rsidRPr="004201A5" w:rsidRDefault="009129DC">
      <w:pPr>
        <w:pStyle w:val="ListParagraph"/>
        <w:numPr>
          <w:ilvl w:val="0"/>
          <w:numId w:val="2"/>
        </w:numPr>
        <w:tabs>
          <w:tab w:val="left" w:pos="1014"/>
        </w:tabs>
        <w:ind w:right="40"/>
        <w:rPr>
          <w:sz w:val="16"/>
          <w:lang w:val="en-AU"/>
        </w:rPr>
      </w:pPr>
      <w:r w:rsidRPr="004201A5">
        <w:rPr>
          <w:sz w:val="16"/>
          <w:lang w:val="en-AU"/>
        </w:rPr>
        <w:t xml:space="preserve">product and public liability insurance </w:t>
      </w:r>
      <w:proofErr w:type="gramStart"/>
      <w:r w:rsidRPr="004201A5">
        <w:rPr>
          <w:sz w:val="16"/>
          <w:lang w:val="en-AU"/>
        </w:rPr>
        <w:t>for the amount of</w:t>
      </w:r>
      <w:proofErr w:type="gramEnd"/>
      <w:r w:rsidRPr="004201A5">
        <w:rPr>
          <w:sz w:val="16"/>
          <w:lang w:val="en-AU"/>
        </w:rPr>
        <w:t xml:space="preserve"> $10,000,000 (ten million dollars) per occurrence;</w:t>
      </w:r>
      <w:r w:rsidRPr="004201A5">
        <w:rPr>
          <w:spacing w:val="40"/>
          <w:sz w:val="16"/>
          <w:lang w:val="en-AU"/>
        </w:rPr>
        <w:t xml:space="preserve"> </w:t>
      </w:r>
      <w:r w:rsidRPr="004201A5">
        <w:rPr>
          <w:sz w:val="16"/>
          <w:lang w:val="en-AU"/>
        </w:rPr>
        <w:t>and</w:t>
      </w:r>
    </w:p>
    <w:p w14:paraId="7125FC79" w14:textId="77777777" w:rsidR="00CB73A7" w:rsidRPr="004201A5" w:rsidRDefault="009129DC">
      <w:pPr>
        <w:pStyle w:val="ListParagraph"/>
        <w:numPr>
          <w:ilvl w:val="0"/>
          <w:numId w:val="2"/>
        </w:numPr>
        <w:tabs>
          <w:tab w:val="left" w:pos="1014"/>
        </w:tabs>
        <w:ind w:hanging="361"/>
        <w:rPr>
          <w:sz w:val="16"/>
          <w:lang w:val="en-AU"/>
        </w:rPr>
      </w:pPr>
      <w:r w:rsidRPr="004201A5">
        <w:rPr>
          <w:sz w:val="16"/>
          <w:lang w:val="en-AU"/>
        </w:rPr>
        <w:t>motor</w:t>
      </w:r>
      <w:r w:rsidRPr="004201A5">
        <w:rPr>
          <w:spacing w:val="7"/>
          <w:sz w:val="16"/>
          <w:lang w:val="en-AU"/>
        </w:rPr>
        <w:t xml:space="preserve"> </w:t>
      </w:r>
      <w:r w:rsidRPr="004201A5">
        <w:rPr>
          <w:sz w:val="16"/>
          <w:lang w:val="en-AU"/>
        </w:rPr>
        <w:t>vehicle</w:t>
      </w:r>
      <w:r w:rsidRPr="004201A5">
        <w:rPr>
          <w:spacing w:val="7"/>
          <w:sz w:val="16"/>
          <w:lang w:val="en-AU"/>
        </w:rPr>
        <w:t xml:space="preserve"> </w:t>
      </w:r>
      <w:r w:rsidRPr="004201A5">
        <w:rPr>
          <w:sz w:val="16"/>
          <w:lang w:val="en-AU"/>
        </w:rPr>
        <w:t>liability</w:t>
      </w:r>
      <w:r w:rsidRPr="004201A5">
        <w:rPr>
          <w:spacing w:val="8"/>
          <w:sz w:val="16"/>
          <w:lang w:val="en-AU"/>
        </w:rPr>
        <w:t xml:space="preserve"> </w:t>
      </w:r>
      <w:r w:rsidRPr="004201A5">
        <w:rPr>
          <w:sz w:val="16"/>
          <w:lang w:val="en-AU"/>
        </w:rPr>
        <w:t>insurance</w:t>
      </w:r>
      <w:r w:rsidRPr="004201A5">
        <w:rPr>
          <w:spacing w:val="9"/>
          <w:sz w:val="16"/>
          <w:lang w:val="en-AU"/>
        </w:rPr>
        <w:t xml:space="preserve"> </w:t>
      </w:r>
      <w:proofErr w:type="gramStart"/>
      <w:r w:rsidRPr="004201A5">
        <w:rPr>
          <w:sz w:val="16"/>
          <w:lang w:val="en-AU"/>
        </w:rPr>
        <w:t>for</w:t>
      </w:r>
      <w:r w:rsidRPr="004201A5">
        <w:rPr>
          <w:spacing w:val="7"/>
          <w:sz w:val="16"/>
          <w:lang w:val="en-AU"/>
        </w:rPr>
        <w:t xml:space="preserve"> </w:t>
      </w:r>
      <w:r w:rsidRPr="004201A5">
        <w:rPr>
          <w:sz w:val="16"/>
          <w:lang w:val="en-AU"/>
        </w:rPr>
        <w:t>the</w:t>
      </w:r>
      <w:r w:rsidRPr="004201A5">
        <w:rPr>
          <w:spacing w:val="7"/>
          <w:sz w:val="16"/>
          <w:lang w:val="en-AU"/>
        </w:rPr>
        <w:t xml:space="preserve"> </w:t>
      </w:r>
      <w:r w:rsidRPr="004201A5">
        <w:rPr>
          <w:sz w:val="16"/>
          <w:lang w:val="en-AU"/>
        </w:rPr>
        <w:t>amount</w:t>
      </w:r>
      <w:r w:rsidRPr="004201A5">
        <w:rPr>
          <w:spacing w:val="9"/>
          <w:sz w:val="16"/>
          <w:lang w:val="en-AU"/>
        </w:rPr>
        <w:t xml:space="preserve"> </w:t>
      </w:r>
      <w:r w:rsidRPr="004201A5">
        <w:rPr>
          <w:spacing w:val="-5"/>
          <w:sz w:val="16"/>
          <w:lang w:val="en-AU"/>
        </w:rPr>
        <w:t>of</w:t>
      </w:r>
      <w:proofErr w:type="gramEnd"/>
    </w:p>
    <w:p w14:paraId="5953A9B3" w14:textId="77777777" w:rsidR="00CB73A7" w:rsidRPr="007D6211" w:rsidRDefault="009129DC">
      <w:pPr>
        <w:pStyle w:val="BodyText"/>
        <w:ind w:left="1013" w:firstLine="0"/>
        <w:rPr>
          <w:lang w:val="en-AU"/>
        </w:rPr>
      </w:pPr>
      <w:r w:rsidRPr="004201A5">
        <w:rPr>
          <w:lang w:val="en-AU"/>
        </w:rPr>
        <w:t>$10,000</w:t>
      </w:r>
      <w:r w:rsidRPr="007D6211">
        <w:rPr>
          <w:lang w:val="en-AU"/>
        </w:rPr>
        <w:t>,000</w:t>
      </w:r>
      <w:r w:rsidRPr="007D6211">
        <w:rPr>
          <w:spacing w:val="-6"/>
          <w:lang w:val="en-AU"/>
        </w:rPr>
        <w:t xml:space="preserve"> </w:t>
      </w:r>
      <w:r w:rsidRPr="007D6211">
        <w:rPr>
          <w:lang w:val="en-AU"/>
        </w:rPr>
        <w:t>(ten</w:t>
      </w:r>
      <w:r w:rsidRPr="007D6211">
        <w:rPr>
          <w:spacing w:val="-6"/>
          <w:lang w:val="en-AU"/>
        </w:rPr>
        <w:t xml:space="preserve"> </w:t>
      </w:r>
      <w:r w:rsidRPr="007D6211">
        <w:rPr>
          <w:lang w:val="en-AU"/>
        </w:rPr>
        <w:t>million</w:t>
      </w:r>
      <w:r w:rsidRPr="007D6211">
        <w:rPr>
          <w:spacing w:val="-5"/>
          <w:lang w:val="en-AU"/>
        </w:rPr>
        <w:t xml:space="preserve"> </w:t>
      </w:r>
      <w:r w:rsidRPr="007D6211">
        <w:rPr>
          <w:lang w:val="en-AU"/>
        </w:rPr>
        <w:t>dollars)</w:t>
      </w:r>
      <w:r w:rsidRPr="007D6211">
        <w:rPr>
          <w:spacing w:val="-5"/>
          <w:lang w:val="en-AU"/>
        </w:rPr>
        <w:t xml:space="preserve"> </w:t>
      </w:r>
      <w:r w:rsidRPr="007D6211">
        <w:rPr>
          <w:lang w:val="en-AU"/>
        </w:rPr>
        <w:t>per</w:t>
      </w:r>
      <w:r w:rsidRPr="007D6211">
        <w:rPr>
          <w:spacing w:val="-5"/>
          <w:lang w:val="en-AU"/>
        </w:rPr>
        <w:t xml:space="preserve"> </w:t>
      </w:r>
      <w:proofErr w:type="gramStart"/>
      <w:r w:rsidRPr="007D6211">
        <w:rPr>
          <w:spacing w:val="-2"/>
          <w:lang w:val="en-AU"/>
        </w:rPr>
        <w:t>occurrence;</w:t>
      </w:r>
      <w:proofErr w:type="gramEnd"/>
    </w:p>
    <w:p w14:paraId="79A2244C" w14:textId="77777777" w:rsidR="00CB73A7" w:rsidRPr="007D6211" w:rsidRDefault="009129DC">
      <w:pPr>
        <w:pStyle w:val="ListParagraph"/>
        <w:numPr>
          <w:ilvl w:val="0"/>
          <w:numId w:val="2"/>
        </w:numPr>
        <w:tabs>
          <w:tab w:val="left" w:pos="1014"/>
        </w:tabs>
        <w:spacing w:before="1"/>
        <w:ind w:right="41"/>
        <w:rPr>
          <w:sz w:val="16"/>
          <w:lang w:val="en-AU"/>
        </w:rPr>
      </w:pPr>
      <w:r w:rsidRPr="007D6211">
        <w:rPr>
          <w:sz w:val="16"/>
          <w:lang w:val="en-AU"/>
        </w:rPr>
        <w:t>workers compensation insurance for the amount as required by law</w:t>
      </w:r>
      <w:r w:rsidR="00100765" w:rsidRPr="007D6211">
        <w:rPr>
          <w:sz w:val="16"/>
          <w:lang w:val="en-AU"/>
        </w:rPr>
        <w:t>; and</w:t>
      </w:r>
    </w:p>
    <w:p w14:paraId="5C576381" w14:textId="021B8CE8" w:rsidR="00100765" w:rsidRPr="004201A5" w:rsidRDefault="00100765">
      <w:pPr>
        <w:pStyle w:val="ListParagraph"/>
        <w:numPr>
          <w:ilvl w:val="0"/>
          <w:numId w:val="2"/>
        </w:numPr>
        <w:tabs>
          <w:tab w:val="left" w:pos="1014"/>
        </w:tabs>
        <w:spacing w:before="1"/>
        <w:ind w:right="41"/>
        <w:rPr>
          <w:sz w:val="16"/>
          <w:lang w:val="en-AU"/>
        </w:rPr>
      </w:pPr>
      <w:r w:rsidRPr="007D6211">
        <w:rPr>
          <w:sz w:val="16"/>
          <w:lang w:val="en-AU"/>
        </w:rPr>
        <w:t xml:space="preserve">any other insurance that is </w:t>
      </w:r>
      <w:r w:rsidR="00532C8B" w:rsidRPr="007D6211">
        <w:rPr>
          <w:sz w:val="16"/>
          <w:lang w:val="en-AU"/>
        </w:rPr>
        <w:t xml:space="preserve">reasonably </w:t>
      </w:r>
      <w:r w:rsidRPr="007D6211">
        <w:rPr>
          <w:sz w:val="16"/>
          <w:lang w:val="en-AU"/>
        </w:rPr>
        <w:t xml:space="preserve">required </w:t>
      </w:r>
      <w:r w:rsidR="00C86318" w:rsidRPr="007D6211">
        <w:rPr>
          <w:sz w:val="16"/>
          <w:lang w:val="en-AU"/>
        </w:rPr>
        <w:t>under a Direction</w:t>
      </w:r>
      <w:r w:rsidRPr="004201A5">
        <w:rPr>
          <w:sz w:val="16"/>
          <w:lang w:val="en-AU"/>
        </w:rPr>
        <w:t>,</w:t>
      </w:r>
    </w:p>
    <w:p w14:paraId="1F913B49" w14:textId="77777777" w:rsidR="00CB73A7" w:rsidRPr="004201A5" w:rsidRDefault="009129DC">
      <w:pPr>
        <w:pStyle w:val="BodyText"/>
        <w:ind w:right="41" w:firstLine="0"/>
        <w:rPr>
          <w:lang w:val="en-AU"/>
        </w:rPr>
      </w:pPr>
      <w:r w:rsidRPr="004201A5">
        <w:rPr>
          <w:lang w:val="en-AU"/>
        </w:rPr>
        <w:t>and</w:t>
      </w:r>
      <w:r w:rsidRPr="004201A5">
        <w:rPr>
          <w:spacing w:val="-2"/>
          <w:lang w:val="en-AU"/>
        </w:rPr>
        <w:t xml:space="preserve"> </w:t>
      </w:r>
      <w:r w:rsidRPr="004201A5">
        <w:rPr>
          <w:lang w:val="en-AU"/>
        </w:rPr>
        <w:t>will</w:t>
      </w:r>
      <w:r w:rsidRPr="004201A5">
        <w:rPr>
          <w:spacing w:val="-1"/>
          <w:lang w:val="en-AU"/>
        </w:rPr>
        <w:t xml:space="preserve"> </w:t>
      </w:r>
      <w:r w:rsidRPr="004201A5">
        <w:rPr>
          <w:lang w:val="en-AU"/>
        </w:rPr>
        <w:t>provide</w:t>
      </w:r>
      <w:r w:rsidRPr="004201A5">
        <w:rPr>
          <w:spacing w:val="-2"/>
          <w:lang w:val="en-AU"/>
        </w:rPr>
        <w:t xml:space="preserve"> </w:t>
      </w:r>
      <w:r w:rsidRPr="004201A5">
        <w:rPr>
          <w:lang w:val="en-AU"/>
        </w:rPr>
        <w:t>Compass Group</w:t>
      </w:r>
      <w:r w:rsidRPr="004201A5">
        <w:rPr>
          <w:spacing w:val="-4"/>
          <w:lang w:val="en-AU"/>
        </w:rPr>
        <w:t xml:space="preserve"> </w:t>
      </w:r>
      <w:r w:rsidRPr="004201A5">
        <w:rPr>
          <w:lang w:val="en-AU"/>
        </w:rPr>
        <w:t>with</w:t>
      </w:r>
      <w:r w:rsidRPr="004201A5">
        <w:rPr>
          <w:spacing w:val="-2"/>
          <w:lang w:val="en-AU"/>
        </w:rPr>
        <w:t xml:space="preserve"> </w:t>
      </w:r>
      <w:r w:rsidRPr="004201A5">
        <w:rPr>
          <w:lang w:val="en-AU"/>
        </w:rPr>
        <w:t>the</w:t>
      </w:r>
      <w:r w:rsidRPr="004201A5">
        <w:rPr>
          <w:spacing w:val="-2"/>
          <w:lang w:val="en-AU"/>
        </w:rPr>
        <w:t xml:space="preserve"> </w:t>
      </w:r>
      <w:r w:rsidRPr="004201A5">
        <w:rPr>
          <w:lang w:val="en-AU"/>
        </w:rPr>
        <w:t>certificates of currency,</w:t>
      </w:r>
      <w:r w:rsidRPr="004201A5">
        <w:rPr>
          <w:spacing w:val="-12"/>
          <w:lang w:val="en-AU"/>
        </w:rPr>
        <w:t xml:space="preserve"> </w:t>
      </w:r>
      <w:r w:rsidRPr="004201A5">
        <w:rPr>
          <w:lang w:val="en-AU"/>
        </w:rPr>
        <w:t>upon</w:t>
      </w:r>
      <w:r w:rsidRPr="004201A5">
        <w:rPr>
          <w:spacing w:val="-11"/>
          <w:lang w:val="en-AU"/>
        </w:rPr>
        <w:t xml:space="preserve"> </w:t>
      </w:r>
      <w:r w:rsidRPr="004201A5">
        <w:rPr>
          <w:lang w:val="en-AU"/>
        </w:rPr>
        <w:t>demand</w:t>
      </w:r>
      <w:r w:rsidRPr="004201A5">
        <w:rPr>
          <w:spacing w:val="-11"/>
          <w:lang w:val="en-AU"/>
        </w:rPr>
        <w:t xml:space="preserve"> </w:t>
      </w:r>
      <w:r w:rsidRPr="004201A5">
        <w:rPr>
          <w:lang w:val="en-AU"/>
        </w:rPr>
        <w:t>and</w:t>
      </w:r>
      <w:r w:rsidRPr="004201A5">
        <w:rPr>
          <w:spacing w:val="-11"/>
          <w:lang w:val="en-AU"/>
        </w:rPr>
        <w:t xml:space="preserve"> </w:t>
      </w:r>
      <w:r w:rsidRPr="004201A5">
        <w:rPr>
          <w:lang w:val="en-AU"/>
        </w:rPr>
        <w:t>from</w:t>
      </w:r>
      <w:r w:rsidRPr="004201A5">
        <w:rPr>
          <w:spacing w:val="-11"/>
          <w:lang w:val="en-AU"/>
        </w:rPr>
        <w:t xml:space="preserve"> </w:t>
      </w:r>
      <w:r w:rsidRPr="004201A5">
        <w:rPr>
          <w:lang w:val="en-AU"/>
        </w:rPr>
        <w:t>time</w:t>
      </w:r>
      <w:r w:rsidRPr="004201A5">
        <w:rPr>
          <w:spacing w:val="-11"/>
          <w:lang w:val="en-AU"/>
        </w:rPr>
        <w:t xml:space="preserve"> </w:t>
      </w:r>
      <w:r w:rsidRPr="004201A5">
        <w:rPr>
          <w:lang w:val="en-AU"/>
        </w:rPr>
        <w:t>to</w:t>
      </w:r>
      <w:r w:rsidRPr="004201A5">
        <w:rPr>
          <w:spacing w:val="-11"/>
          <w:lang w:val="en-AU"/>
        </w:rPr>
        <w:t xml:space="preserve"> </w:t>
      </w:r>
      <w:r w:rsidRPr="004201A5">
        <w:rPr>
          <w:lang w:val="en-AU"/>
        </w:rPr>
        <w:t>time,</w:t>
      </w:r>
      <w:r w:rsidRPr="004201A5">
        <w:rPr>
          <w:spacing w:val="-11"/>
          <w:lang w:val="en-AU"/>
        </w:rPr>
        <w:t xml:space="preserve"> </w:t>
      </w:r>
      <w:r w:rsidRPr="004201A5">
        <w:rPr>
          <w:lang w:val="en-AU"/>
        </w:rPr>
        <w:t>in</w:t>
      </w:r>
      <w:r w:rsidRPr="004201A5">
        <w:rPr>
          <w:spacing w:val="-12"/>
          <w:lang w:val="en-AU"/>
        </w:rPr>
        <w:t xml:space="preserve"> </w:t>
      </w:r>
      <w:r w:rsidRPr="004201A5">
        <w:rPr>
          <w:lang w:val="en-AU"/>
        </w:rPr>
        <w:t>respect of each required insurance policy.</w:t>
      </w:r>
    </w:p>
    <w:p w14:paraId="219C16D2" w14:textId="77777777" w:rsidR="00CB73A7" w:rsidRPr="004201A5" w:rsidRDefault="009129DC">
      <w:pPr>
        <w:pStyle w:val="Heading1"/>
        <w:numPr>
          <w:ilvl w:val="0"/>
          <w:numId w:val="17"/>
        </w:numPr>
        <w:tabs>
          <w:tab w:val="left" w:pos="653"/>
          <w:tab w:val="left" w:pos="654"/>
        </w:tabs>
        <w:ind w:hanging="542"/>
        <w:rPr>
          <w:lang w:val="en-AU"/>
        </w:rPr>
      </w:pPr>
      <w:r w:rsidRPr="004201A5">
        <w:rPr>
          <w:spacing w:val="-2"/>
          <w:lang w:val="en-AU"/>
        </w:rPr>
        <w:t>INDEMNITIES</w:t>
      </w:r>
    </w:p>
    <w:p w14:paraId="7C242BB6" w14:textId="235001BA" w:rsidR="00CB73A7" w:rsidRPr="001110B6" w:rsidRDefault="009129DC">
      <w:pPr>
        <w:pStyle w:val="ListParagraph"/>
        <w:numPr>
          <w:ilvl w:val="1"/>
          <w:numId w:val="1"/>
        </w:numPr>
        <w:tabs>
          <w:tab w:val="left" w:pos="654"/>
        </w:tabs>
        <w:ind w:right="40"/>
        <w:rPr>
          <w:sz w:val="16"/>
          <w:lang w:val="en-AU"/>
        </w:rPr>
      </w:pPr>
      <w:r w:rsidRPr="001110B6">
        <w:rPr>
          <w:sz w:val="16"/>
          <w:lang w:val="en-AU"/>
        </w:rPr>
        <w:t xml:space="preserve">The Supplier will, to the extent permitted by law, </w:t>
      </w:r>
      <w:r w:rsidRPr="001110B6">
        <w:rPr>
          <w:sz w:val="16"/>
          <w:lang w:val="en-AU"/>
        </w:rPr>
        <w:t xml:space="preserve">indemnify and keep indemnified and hold harmless Compass Group, its officers, employees, </w:t>
      </w:r>
      <w:proofErr w:type="gramStart"/>
      <w:r w:rsidRPr="001110B6">
        <w:rPr>
          <w:sz w:val="16"/>
          <w:lang w:val="en-AU"/>
        </w:rPr>
        <w:t>agents</w:t>
      </w:r>
      <w:proofErr w:type="gramEnd"/>
      <w:r w:rsidRPr="001110B6">
        <w:rPr>
          <w:sz w:val="16"/>
          <w:lang w:val="en-AU"/>
        </w:rPr>
        <w:t xml:space="preserve"> and contractors against:</w:t>
      </w:r>
    </w:p>
    <w:p w14:paraId="12ADD284" w14:textId="4F5EF654" w:rsidR="00CB73A7" w:rsidRPr="001110B6" w:rsidRDefault="009129DC">
      <w:pPr>
        <w:pStyle w:val="ListParagraph"/>
        <w:numPr>
          <w:ilvl w:val="2"/>
          <w:numId w:val="1"/>
        </w:numPr>
        <w:tabs>
          <w:tab w:val="left" w:pos="1014"/>
        </w:tabs>
        <w:ind w:right="41"/>
        <w:rPr>
          <w:sz w:val="16"/>
          <w:lang w:val="en-AU"/>
        </w:rPr>
      </w:pPr>
      <w:r w:rsidRPr="001110B6">
        <w:rPr>
          <w:sz w:val="16"/>
          <w:lang w:val="en-AU"/>
        </w:rPr>
        <w:t>any</w:t>
      </w:r>
      <w:r w:rsidRPr="001110B6">
        <w:rPr>
          <w:spacing w:val="-2"/>
          <w:sz w:val="16"/>
          <w:lang w:val="en-AU"/>
        </w:rPr>
        <w:t xml:space="preserve"> </w:t>
      </w:r>
      <w:r w:rsidRPr="001110B6">
        <w:rPr>
          <w:sz w:val="16"/>
          <w:lang w:val="en-AU"/>
        </w:rPr>
        <w:t>loss</w:t>
      </w:r>
      <w:r w:rsidRPr="001110B6">
        <w:rPr>
          <w:spacing w:val="-2"/>
          <w:sz w:val="16"/>
          <w:lang w:val="en-AU"/>
        </w:rPr>
        <w:t xml:space="preserve"> </w:t>
      </w:r>
      <w:r w:rsidRPr="001110B6">
        <w:rPr>
          <w:sz w:val="16"/>
          <w:lang w:val="en-AU"/>
        </w:rPr>
        <w:t>(including</w:t>
      </w:r>
      <w:r w:rsidRPr="001110B6">
        <w:rPr>
          <w:spacing w:val="-5"/>
          <w:sz w:val="16"/>
          <w:lang w:val="en-AU"/>
        </w:rPr>
        <w:t xml:space="preserve"> </w:t>
      </w:r>
      <w:r w:rsidRPr="001110B6">
        <w:rPr>
          <w:sz w:val="16"/>
          <w:lang w:val="en-AU"/>
        </w:rPr>
        <w:t>consequential</w:t>
      </w:r>
      <w:r w:rsidRPr="001110B6">
        <w:rPr>
          <w:spacing w:val="-3"/>
          <w:sz w:val="16"/>
          <w:lang w:val="en-AU"/>
        </w:rPr>
        <w:t xml:space="preserve"> </w:t>
      </w:r>
      <w:r w:rsidRPr="001110B6">
        <w:rPr>
          <w:sz w:val="16"/>
          <w:lang w:val="en-AU"/>
        </w:rPr>
        <w:t>loss)</w:t>
      </w:r>
      <w:r w:rsidRPr="001110B6">
        <w:rPr>
          <w:spacing w:val="-4"/>
          <w:sz w:val="16"/>
          <w:lang w:val="en-AU"/>
        </w:rPr>
        <w:t xml:space="preserve"> </w:t>
      </w:r>
      <w:r w:rsidRPr="001110B6">
        <w:rPr>
          <w:sz w:val="16"/>
          <w:lang w:val="en-AU"/>
        </w:rPr>
        <w:t>or</w:t>
      </w:r>
      <w:r w:rsidRPr="001110B6">
        <w:rPr>
          <w:spacing w:val="-4"/>
          <w:sz w:val="16"/>
          <w:lang w:val="en-AU"/>
        </w:rPr>
        <w:t xml:space="preserve"> </w:t>
      </w:r>
      <w:r w:rsidRPr="001110B6">
        <w:rPr>
          <w:sz w:val="16"/>
          <w:lang w:val="en-AU"/>
        </w:rPr>
        <w:t>damage of any kind whatsoever relating to any property (including, but not limited to, that of Compass Group); and</w:t>
      </w:r>
    </w:p>
    <w:p w14:paraId="3171CCEC" w14:textId="77777777" w:rsidR="00CB73A7" w:rsidRPr="001110B6" w:rsidRDefault="009129DC">
      <w:pPr>
        <w:pStyle w:val="ListParagraph"/>
        <w:numPr>
          <w:ilvl w:val="2"/>
          <w:numId w:val="1"/>
        </w:numPr>
        <w:tabs>
          <w:tab w:val="left" w:pos="1014"/>
        </w:tabs>
        <w:ind w:right="44"/>
        <w:rPr>
          <w:sz w:val="16"/>
          <w:lang w:val="en-AU"/>
        </w:rPr>
      </w:pPr>
      <w:r w:rsidRPr="001110B6">
        <w:rPr>
          <w:sz w:val="16"/>
          <w:lang w:val="en-AU"/>
        </w:rPr>
        <w:t>claims by any person in respect of personal injury (which expression includes illness or disability) or death; and</w:t>
      </w:r>
    </w:p>
    <w:p w14:paraId="75CF51B2" w14:textId="77777777" w:rsidR="00CB73A7" w:rsidRPr="001110B6" w:rsidRDefault="009129DC">
      <w:pPr>
        <w:pStyle w:val="ListParagraph"/>
        <w:numPr>
          <w:ilvl w:val="2"/>
          <w:numId w:val="1"/>
        </w:numPr>
        <w:tabs>
          <w:tab w:val="left" w:pos="1014"/>
        </w:tabs>
        <w:ind w:right="40"/>
        <w:rPr>
          <w:sz w:val="16"/>
          <w:lang w:val="en-AU"/>
        </w:rPr>
      </w:pPr>
      <w:r w:rsidRPr="001110B6">
        <w:rPr>
          <w:sz w:val="16"/>
          <w:lang w:val="en-AU"/>
        </w:rPr>
        <w:t>any other liability, loss (including consequential loss) or damage and any claims, actions, suits, demands,</w:t>
      </w:r>
      <w:r w:rsidRPr="001110B6">
        <w:rPr>
          <w:spacing w:val="-12"/>
          <w:sz w:val="16"/>
          <w:lang w:val="en-AU"/>
        </w:rPr>
        <w:t xml:space="preserve"> </w:t>
      </w:r>
      <w:r w:rsidRPr="001110B6">
        <w:rPr>
          <w:sz w:val="16"/>
          <w:lang w:val="en-AU"/>
        </w:rPr>
        <w:t>expenses</w:t>
      </w:r>
      <w:r w:rsidRPr="001110B6">
        <w:rPr>
          <w:spacing w:val="-11"/>
          <w:sz w:val="16"/>
          <w:lang w:val="en-AU"/>
        </w:rPr>
        <w:t xml:space="preserve"> </w:t>
      </w:r>
      <w:r w:rsidRPr="001110B6">
        <w:rPr>
          <w:sz w:val="16"/>
          <w:lang w:val="en-AU"/>
        </w:rPr>
        <w:t>costs</w:t>
      </w:r>
      <w:r w:rsidRPr="001110B6">
        <w:rPr>
          <w:spacing w:val="-11"/>
          <w:sz w:val="16"/>
          <w:lang w:val="en-AU"/>
        </w:rPr>
        <w:t xml:space="preserve"> </w:t>
      </w:r>
      <w:r w:rsidRPr="001110B6">
        <w:rPr>
          <w:sz w:val="16"/>
          <w:lang w:val="en-AU"/>
        </w:rPr>
        <w:t>(including</w:t>
      </w:r>
      <w:r w:rsidRPr="001110B6">
        <w:rPr>
          <w:spacing w:val="-11"/>
          <w:sz w:val="16"/>
          <w:lang w:val="en-AU"/>
        </w:rPr>
        <w:t xml:space="preserve"> </w:t>
      </w:r>
      <w:r w:rsidRPr="001110B6">
        <w:rPr>
          <w:sz w:val="16"/>
          <w:lang w:val="en-AU"/>
        </w:rPr>
        <w:t>legal</w:t>
      </w:r>
      <w:r w:rsidRPr="001110B6">
        <w:rPr>
          <w:spacing w:val="-11"/>
          <w:sz w:val="16"/>
          <w:lang w:val="en-AU"/>
        </w:rPr>
        <w:t xml:space="preserve"> </w:t>
      </w:r>
      <w:r w:rsidRPr="001110B6">
        <w:rPr>
          <w:sz w:val="16"/>
          <w:lang w:val="en-AU"/>
        </w:rPr>
        <w:t>costs</w:t>
      </w:r>
      <w:r w:rsidRPr="001110B6">
        <w:rPr>
          <w:spacing w:val="-11"/>
          <w:sz w:val="16"/>
          <w:lang w:val="en-AU"/>
        </w:rPr>
        <w:t xml:space="preserve"> </w:t>
      </w:r>
      <w:r w:rsidRPr="001110B6">
        <w:rPr>
          <w:sz w:val="16"/>
          <w:lang w:val="en-AU"/>
        </w:rPr>
        <w:t>on an indemnity basis) or proceedings of whatever nature</w:t>
      </w:r>
      <w:r w:rsidRPr="001110B6">
        <w:rPr>
          <w:spacing w:val="-2"/>
          <w:sz w:val="16"/>
          <w:lang w:val="en-AU"/>
        </w:rPr>
        <w:t xml:space="preserve"> </w:t>
      </w:r>
      <w:r w:rsidRPr="001110B6">
        <w:rPr>
          <w:sz w:val="16"/>
          <w:lang w:val="en-AU"/>
        </w:rPr>
        <w:t>arising</w:t>
      </w:r>
      <w:r w:rsidRPr="001110B6">
        <w:rPr>
          <w:spacing w:val="-5"/>
          <w:sz w:val="16"/>
          <w:lang w:val="en-AU"/>
        </w:rPr>
        <w:t xml:space="preserve"> </w:t>
      </w:r>
      <w:r w:rsidRPr="001110B6">
        <w:rPr>
          <w:sz w:val="16"/>
          <w:lang w:val="en-AU"/>
        </w:rPr>
        <w:t>from</w:t>
      </w:r>
      <w:r w:rsidRPr="001110B6">
        <w:rPr>
          <w:spacing w:val="-2"/>
          <w:sz w:val="16"/>
          <w:lang w:val="en-AU"/>
        </w:rPr>
        <w:t xml:space="preserve"> </w:t>
      </w:r>
      <w:r w:rsidRPr="001110B6">
        <w:rPr>
          <w:sz w:val="16"/>
          <w:lang w:val="en-AU"/>
        </w:rPr>
        <w:t>any breach</w:t>
      </w:r>
      <w:r w:rsidRPr="001110B6">
        <w:rPr>
          <w:spacing w:val="-3"/>
          <w:sz w:val="16"/>
          <w:lang w:val="en-AU"/>
        </w:rPr>
        <w:t xml:space="preserve"> </w:t>
      </w:r>
      <w:r w:rsidRPr="001110B6">
        <w:rPr>
          <w:sz w:val="16"/>
          <w:lang w:val="en-AU"/>
        </w:rPr>
        <w:t>of</w:t>
      </w:r>
      <w:r w:rsidRPr="001110B6">
        <w:rPr>
          <w:spacing w:val="-4"/>
          <w:sz w:val="16"/>
          <w:lang w:val="en-AU"/>
        </w:rPr>
        <w:t xml:space="preserve"> </w:t>
      </w:r>
      <w:r w:rsidRPr="001110B6">
        <w:rPr>
          <w:sz w:val="16"/>
          <w:lang w:val="en-AU"/>
        </w:rPr>
        <w:t>contract,</w:t>
      </w:r>
      <w:r w:rsidRPr="001110B6">
        <w:rPr>
          <w:spacing w:val="-3"/>
          <w:sz w:val="16"/>
          <w:lang w:val="en-AU"/>
        </w:rPr>
        <w:t xml:space="preserve"> </w:t>
      </w:r>
      <w:r w:rsidRPr="001110B6">
        <w:rPr>
          <w:sz w:val="16"/>
          <w:lang w:val="en-AU"/>
        </w:rPr>
        <w:t>breach of any warranties or representations (express or implied), breach of statutory duty or negligence,</w:t>
      </w:r>
    </w:p>
    <w:p w14:paraId="2D7E234F" w14:textId="75F94AB0" w:rsidR="00CB73A7" w:rsidRPr="007D6211" w:rsidRDefault="009129DC">
      <w:pPr>
        <w:pStyle w:val="BodyText"/>
        <w:ind w:right="42" w:firstLine="0"/>
        <w:rPr>
          <w:lang w:val="en-AU"/>
        </w:rPr>
      </w:pPr>
      <w:r w:rsidRPr="001110B6">
        <w:rPr>
          <w:lang w:val="en-AU"/>
        </w:rPr>
        <w:t>arising out of, or in any way in connection with the execution,</w:t>
      </w:r>
      <w:r w:rsidRPr="001110B6">
        <w:rPr>
          <w:spacing w:val="-12"/>
          <w:lang w:val="en-AU"/>
        </w:rPr>
        <w:t xml:space="preserve"> </w:t>
      </w:r>
      <w:proofErr w:type="gramStart"/>
      <w:r w:rsidRPr="001110B6">
        <w:rPr>
          <w:lang w:val="en-AU"/>
        </w:rPr>
        <w:t>performan</w:t>
      </w:r>
      <w:r w:rsidRPr="007D6211">
        <w:rPr>
          <w:lang w:val="en-AU"/>
        </w:rPr>
        <w:t>ce</w:t>
      </w:r>
      <w:proofErr w:type="gramEnd"/>
      <w:r w:rsidRPr="007D6211">
        <w:rPr>
          <w:spacing w:val="-11"/>
          <w:lang w:val="en-AU"/>
        </w:rPr>
        <w:t xml:space="preserve"> </w:t>
      </w:r>
      <w:r w:rsidRPr="007D6211">
        <w:rPr>
          <w:lang w:val="en-AU"/>
        </w:rPr>
        <w:t>or</w:t>
      </w:r>
      <w:r w:rsidRPr="007D6211">
        <w:rPr>
          <w:spacing w:val="-11"/>
          <w:lang w:val="en-AU"/>
        </w:rPr>
        <w:t xml:space="preserve"> </w:t>
      </w:r>
      <w:r w:rsidRPr="007D6211">
        <w:rPr>
          <w:lang w:val="en-AU"/>
        </w:rPr>
        <w:t>purported</w:t>
      </w:r>
      <w:r w:rsidRPr="007D6211">
        <w:rPr>
          <w:spacing w:val="-11"/>
          <w:lang w:val="en-AU"/>
        </w:rPr>
        <w:t xml:space="preserve"> </w:t>
      </w:r>
      <w:r w:rsidRPr="007D6211">
        <w:rPr>
          <w:lang w:val="en-AU"/>
        </w:rPr>
        <w:t>performance</w:t>
      </w:r>
      <w:r w:rsidRPr="007D6211">
        <w:rPr>
          <w:spacing w:val="-11"/>
          <w:lang w:val="en-AU"/>
        </w:rPr>
        <w:t xml:space="preserve"> </w:t>
      </w:r>
      <w:r w:rsidRPr="007D6211">
        <w:rPr>
          <w:lang w:val="en-AU"/>
        </w:rPr>
        <w:t>of</w:t>
      </w:r>
      <w:r w:rsidRPr="007D6211">
        <w:rPr>
          <w:spacing w:val="-11"/>
          <w:lang w:val="en-AU"/>
        </w:rPr>
        <w:t xml:space="preserve"> </w:t>
      </w:r>
      <w:r w:rsidRPr="007D6211">
        <w:rPr>
          <w:lang w:val="en-AU"/>
        </w:rPr>
        <w:t>the Supplier’s obligations under this agreement except to the extent that any such liability, loss or damage has been caused by Compass Group or anyone acting through Compass Group (other than the Supplier and its subcontractors).</w:t>
      </w:r>
    </w:p>
    <w:p w14:paraId="5B1D5B19" w14:textId="1A6A6B8B" w:rsidR="00CB73A7" w:rsidRPr="007D6211" w:rsidRDefault="009129DC">
      <w:pPr>
        <w:pStyle w:val="ListParagraph"/>
        <w:numPr>
          <w:ilvl w:val="1"/>
          <w:numId w:val="1"/>
        </w:numPr>
        <w:tabs>
          <w:tab w:val="left" w:pos="654"/>
        </w:tabs>
        <w:ind w:right="43"/>
        <w:rPr>
          <w:sz w:val="16"/>
          <w:lang w:val="en-AU"/>
        </w:rPr>
      </w:pPr>
      <w:r w:rsidRPr="007D6211">
        <w:rPr>
          <w:sz w:val="16"/>
          <w:lang w:val="en-AU"/>
        </w:rPr>
        <w:t>Each indemnity in this agreement is a continuing obligation</w:t>
      </w:r>
      <w:r w:rsidRPr="007D6211">
        <w:rPr>
          <w:spacing w:val="-12"/>
          <w:sz w:val="16"/>
          <w:lang w:val="en-AU"/>
        </w:rPr>
        <w:t xml:space="preserve"> </w:t>
      </w:r>
      <w:r w:rsidRPr="007D6211">
        <w:rPr>
          <w:sz w:val="16"/>
          <w:lang w:val="en-AU"/>
        </w:rPr>
        <w:t>separate</w:t>
      </w:r>
      <w:r w:rsidRPr="007D6211">
        <w:rPr>
          <w:spacing w:val="-11"/>
          <w:sz w:val="16"/>
          <w:lang w:val="en-AU"/>
        </w:rPr>
        <w:t xml:space="preserve"> </w:t>
      </w:r>
      <w:r w:rsidRPr="007D6211">
        <w:rPr>
          <w:sz w:val="16"/>
          <w:lang w:val="en-AU"/>
        </w:rPr>
        <w:t>and</w:t>
      </w:r>
      <w:r w:rsidRPr="007D6211">
        <w:rPr>
          <w:spacing w:val="-11"/>
          <w:sz w:val="16"/>
          <w:lang w:val="en-AU"/>
        </w:rPr>
        <w:t xml:space="preserve"> </w:t>
      </w:r>
      <w:r w:rsidRPr="007D6211">
        <w:rPr>
          <w:sz w:val="16"/>
          <w:lang w:val="en-AU"/>
        </w:rPr>
        <w:t>independent</w:t>
      </w:r>
      <w:r w:rsidRPr="007D6211">
        <w:rPr>
          <w:spacing w:val="-11"/>
          <w:sz w:val="16"/>
          <w:lang w:val="en-AU"/>
        </w:rPr>
        <w:t xml:space="preserve"> </w:t>
      </w:r>
      <w:r w:rsidRPr="007D6211">
        <w:rPr>
          <w:sz w:val="16"/>
          <w:lang w:val="en-AU"/>
        </w:rPr>
        <w:t>from</w:t>
      </w:r>
      <w:r w:rsidRPr="007D6211">
        <w:rPr>
          <w:spacing w:val="-11"/>
          <w:sz w:val="16"/>
          <w:lang w:val="en-AU"/>
        </w:rPr>
        <w:t xml:space="preserve"> </w:t>
      </w:r>
      <w:r w:rsidRPr="007D6211">
        <w:rPr>
          <w:sz w:val="16"/>
          <w:lang w:val="en-AU"/>
        </w:rPr>
        <w:t>the</w:t>
      </w:r>
      <w:r w:rsidRPr="007D6211">
        <w:rPr>
          <w:spacing w:val="-11"/>
          <w:sz w:val="16"/>
          <w:lang w:val="en-AU"/>
        </w:rPr>
        <w:t xml:space="preserve"> </w:t>
      </w:r>
      <w:r w:rsidRPr="007D6211">
        <w:rPr>
          <w:sz w:val="16"/>
          <w:lang w:val="en-AU"/>
        </w:rPr>
        <w:t>Supplier’s other obligations and survives termination for any reason of this agreement.</w:t>
      </w:r>
    </w:p>
    <w:p w14:paraId="103CC047" w14:textId="7FAC6EE9" w:rsidR="00CB73A7" w:rsidRPr="004201A5" w:rsidRDefault="009129DC">
      <w:pPr>
        <w:pStyle w:val="ListParagraph"/>
        <w:numPr>
          <w:ilvl w:val="1"/>
          <w:numId w:val="1"/>
        </w:numPr>
        <w:tabs>
          <w:tab w:val="left" w:pos="654"/>
        </w:tabs>
        <w:spacing w:before="1"/>
        <w:ind w:right="42"/>
        <w:rPr>
          <w:sz w:val="16"/>
          <w:lang w:val="en-AU"/>
        </w:rPr>
      </w:pPr>
      <w:r w:rsidRPr="007D6211">
        <w:rPr>
          <w:sz w:val="16"/>
          <w:lang w:val="en-AU"/>
        </w:rPr>
        <w:t>It</w:t>
      </w:r>
      <w:r w:rsidRPr="007D6211">
        <w:rPr>
          <w:spacing w:val="-8"/>
          <w:sz w:val="16"/>
          <w:lang w:val="en-AU"/>
        </w:rPr>
        <w:t xml:space="preserve"> </w:t>
      </w:r>
      <w:r w:rsidRPr="007D6211">
        <w:rPr>
          <w:sz w:val="16"/>
          <w:lang w:val="en-AU"/>
        </w:rPr>
        <w:t>is</w:t>
      </w:r>
      <w:r w:rsidRPr="007D6211">
        <w:rPr>
          <w:spacing w:val="-6"/>
          <w:sz w:val="16"/>
          <w:lang w:val="en-AU"/>
        </w:rPr>
        <w:t xml:space="preserve"> </w:t>
      </w:r>
      <w:r w:rsidRPr="007D6211">
        <w:rPr>
          <w:sz w:val="16"/>
          <w:lang w:val="en-AU"/>
        </w:rPr>
        <w:t>not</w:t>
      </w:r>
      <w:r w:rsidRPr="007D6211">
        <w:rPr>
          <w:spacing w:val="-8"/>
          <w:sz w:val="16"/>
          <w:lang w:val="en-AU"/>
        </w:rPr>
        <w:t xml:space="preserve"> </w:t>
      </w:r>
      <w:r w:rsidRPr="007D6211">
        <w:rPr>
          <w:sz w:val="16"/>
          <w:lang w:val="en-AU"/>
        </w:rPr>
        <w:t>necessary</w:t>
      </w:r>
      <w:r w:rsidRPr="007D6211">
        <w:rPr>
          <w:spacing w:val="-8"/>
          <w:sz w:val="16"/>
          <w:lang w:val="en-AU"/>
        </w:rPr>
        <w:t xml:space="preserve"> </w:t>
      </w:r>
      <w:r w:rsidRPr="007D6211">
        <w:rPr>
          <w:sz w:val="16"/>
          <w:lang w:val="en-AU"/>
        </w:rPr>
        <w:t>for</w:t>
      </w:r>
      <w:r w:rsidRPr="007D6211">
        <w:rPr>
          <w:spacing w:val="-7"/>
          <w:sz w:val="16"/>
          <w:lang w:val="en-AU"/>
        </w:rPr>
        <w:t xml:space="preserve"> </w:t>
      </w:r>
      <w:r w:rsidRPr="007D6211">
        <w:rPr>
          <w:sz w:val="16"/>
          <w:lang w:val="en-AU"/>
        </w:rPr>
        <w:t>Compass</w:t>
      </w:r>
      <w:r w:rsidRPr="007D6211">
        <w:rPr>
          <w:spacing w:val="-8"/>
          <w:sz w:val="16"/>
          <w:lang w:val="en-AU"/>
        </w:rPr>
        <w:t xml:space="preserve"> </w:t>
      </w:r>
      <w:r w:rsidRPr="007D6211">
        <w:rPr>
          <w:sz w:val="16"/>
          <w:lang w:val="en-AU"/>
        </w:rPr>
        <w:t>Group</w:t>
      </w:r>
      <w:r w:rsidRPr="007D6211">
        <w:rPr>
          <w:spacing w:val="-7"/>
          <w:sz w:val="16"/>
          <w:lang w:val="en-AU"/>
        </w:rPr>
        <w:t xml:space="preserve"> </w:t>
      </w:r>
      <w:r w:rsidRPr="007D6211">
        <w:rPr>
          <w:sz w:val="16"/>
          <w:lang w:val="en-AU"/>
        </w:rPr>
        <w:t>to</w:t>
      </w:r>
      <w:r w:rsidRPr="007D6211">
        <w:rPr>
          <w:spacing w:val="-10"/>
          <w:sz w:val="16"/>
          <w:lang w:val="en-AU"/>
        </w:rPr>
        <w:t xml:space="preserve"> </w:t>
      </w:r>
      <w:r w:rsidRPr="007D6211">
        <w:rPr>
          <w:sz w:val="16"/>
          <w:lang w:val="en-AU"/>
        </w:rPr>
        <w:t>incur</w:t>
      </w:r>
      <w:r w:rsidRPr="007D6211">
        <w:rPr>
          <w:spacing w:val="-7"/>
          <w:sz w:val="16"/>
          <w:lang w:val="en-AU"/>
        </w:rPr>
        <w:t xml:space="preserve"> </w:t>
      </w:r>
      <w:r w:rsidRPr="007D6211">
        <w:rPr>
          <w:sz w:val="16"/>
          <w:lang w:val="en-AU"/>
        </w:rPr>
        <w:t>expense or make payment before enforcing a right</w:t>
      </w:r>
      <w:r w:rsidRPr="004201A5">
        <w:rPr>
          <w:sz w:val="16"/>
          <w:lang w:val="en-AU"/>
        </w:rPr>
        <w:t xml:space="preserve"> of indemnity conferred by this agreement.</w:t>
      </w:r>
    </w:p>
    <w:p w14:paraId="05A91061" w14:textId="6DD1FBF4" w:rsidR="00CB73A7" w:rsidRPr="004201A5" w:rsidRDefault="009129DC">
      <w:pPr>
        <w:pStyle w:val="ListParagraph"/>
        <w:numPr>
          <w:ilvl w:val="1"/>
          <w:numId w:val="1"/>
        </w:numPr>
        <w:tabs>
          <w:tab w:val="left" w:pos="654"/>
        </w:tabs>
        <w:ind w:right="41"/>
        <w:rPr>
          <w:sz w:val="16"/>
          <w:lang w:val="en-AU"/>
        </w:rPr>
      </w:pPr>
      <w:r w:rsidRPr="004201A5">
        <w:rPr>
          <w:sz w:val="16"/>
          <w:lang w:val="en-AU"/>
        </w:rPr>
        <w:t>Compass Group shall be entitled to retain out of any payment which would otherwise be payable to the Supplier whether in connection with this agreement or any othe</w:t>
      </w:r>
      <w:r w:rsidRPr="00872B77">
        <w:rPr>
          <w:sz w:val="16"/>
          <w:lang w:val="en-AU"/>
        </w:rPr>
        <w:t>r, such monies as Compass Group may reasonably</w:t>
      </w:r>
      <w:r w:rsidRPr="004201A5">
        <w:rPr>
          <w:spacing w:val="-12"/>
          <w:sz w:val="16"/>
          <w:lang w:val="en-AU"/>
        </w:rPr>
        <w:t xml:space="preserve"> </w:t>
      </w:r>
      <w:r w:rsidRPr="004201A5">
        <w:rPr>
          <w:sz w:val="16"/>
          <w:lang w:val="en-AU"/>
        </w:rPr>
        <w:t>require</w:t>
      </w:r>
      <w:r w:rsidRPr="004201A5">
        <w:rPr>
          <w:spacing w:val="-11"/>
          <w:sz w:val="16"/>
          <w:lang w:val="en-AU"/>
        </w:rPr>
        <w:t xml:space="preserve"> </w:t>
      </w:r>
      <w:r w:rsidRPr="004201A5">
        <w:rPr>
          <w:sz w:val="16"/>
          <w:lang w:val="en-AU"/>
        </w:rPr>
        <w:t>to</w:t>
      </w:r>
      <w:r w:rsidRPr="004201A5">
        <w:rPr>
          <w:spacing w:val="-11"/>
          <w:sz w:val="16"/>
          <w:lang w:val="en-AU"/>
        </w:rPr>
        <w:t xml:space="preserve"> </w:t>
      </w:r>
      <w:r w:rsidRPr="004201A5">
        <w:rPr>
          <w:sz w:val="16"/>
          <w:lang w:val="en-AU"/>
        </w:rPr>
        <w:t>meet</w:t>
      </w:r>
      <w:r w:rsidRPr="004201A5">
        <w:rPr>
          <w:spacing w:val="-11"/>
          <w:sz w:val="16"/>
          <w:lang w:val="en-AU"/>
        </w:rPr>
        <w:t xml:space="preserve"> </w:t>
      </w:r>
      <w:r w:rsidRPr="004201A5">
        <w:rPr>
          <w:sz w:val="16"/>
          <w:lang w:val="en-AU"/>
        </w:rPr>
        <w:t>any</w:t>
      </w:r>
      <w:r w:rsidRPr="004201A5">
        <w:rPr>
          <w:spacing w:val="-11"/>
          <w:sz w:val="16"/>
          <w:lang w:val="en-AU"/>
        </w:rPr>
        <w:t xml:space="preserve"> </w:t>
      </w:r>
      <w:r w:rsidRPr="004201A5">
        <w:rPr>
          <w:sz w:val="16"/>
          <w:lang w:val="en-AU"/>
        </w:rPr>
        <w:t>contingent</w:t>
      </w:r>
      <w:r w:rsidRPr="004201A5">
        <w:rPr>
          <w:spacing w:val="-11"/>
          <w:sz w:val="16"/>
          <w:lang w:val="en-AU"/>
        </w:rPr>
        <w:t xml:space="preserve"> </w:t>
      </w:r>
      <w:r w:rsidRPr="004201A5">
        <w:rPr>
          <w:sz w:val="16"/>
          <w:lang w:val="en-AU"/>
        </w:rPr>
        <w:t>claim,</w:t>
      </w:r>
      <w:r w:rsidRPr="004201A5">
        <w:rPr>
          <w:spacing w:val="-11"/>
          <w:sz w:val="16"/>
          <w:lang w:val="en-AU"/>
        </w:rPr>
        <w:t xml:space="preserve"> </w:t>
      </w:r>
      <w:r w:rsidRPr="004201A5">
        <w:rPr>
          <w:sz w:val="16"/>
          <w:lang w:val="en-AU"/>
        </w:rPr>
        <w:t>action, proceedings,</w:t>
      </w:r>
      <w:r w:rsidRPr="004201A5">
        <w:rPr>
          <w:spacing w:val="80"/>
          <w:sz w:val="16"/>
          <w:lang w:val="en-AU"/>
        </w:rPr>
        <w:t xml:space="preserve"> </w:t>
      </w:r>
      <w:r w:rsidRPr="004201A5">
        <w:rPr>
          <w:sz w:val="16"/>
          <w:lang w:val="en-AU"/>
        </w:rPr>
        <w:t>loss</w:t>
      </w:r>
      <w:r w:rsidRPr="004201A5">
        <w:rPr>
          <w:spacing w:val="80"/>
          <w:sz w:val="16"/>
          <w:lang w:val="en-AU"/>
        </w:rPr>
        <w:t xml:space="preserve"> </w:t>
      </w:r>
      <w:r w:rsidRPr="004201A5">
        <w:rPr>
          <w:sz w:val="16"/>
          <w:lang w:val="en-AU"/>
        </w:rPr>
        <w:t>(including</w:t>
      </w:r>
      <w:r w:rsidRPr="004201A5">
        <w:rPr>
          <w:spacing w:val="80"/>
          <w:sz w:val="16"/>
          <w:lang w:val="en-AU"/>
        </w:rPr>
        <w:t xml:space="preserve"> </w:t>
      </w:r>
      <w:r w:rsidRPr="004201A5">
        <w:rPr>
          <w:sz w:val="16"/>
          <w:lang w:val="en-AU"/>
        </w:rPr>
        <w:t>consequential</w:t>
      </w:r>
      <w:r w:rsidRPr="004201A5">
        <w:rPr>
          <w:spacing w:val="80"/>
          <w:sz w:val="16"/>
          <w:lang w:val="en-AU"/>
        </w:rPr>
        <w:t xml:space="preserve"> </w:t>
      </w:r>
      <w:r w:rsidRPr="004201A5">
        <w:rPr>
          <w:sz w:val="16"/>
          <w:lang w:val="en-AU"/>
        </w:rPr>
        <w:t>loss),</w:t>
      </w:r>
    </w:p>
    <w:p w14:paraId="41E60FA3" w14:textId="77777777" w:rsidR="00CB73A7" w:rsidRPr="004201A5" w:rsidRDefault="009129DC" w:rsidP="00460E88">
      <w:pPr>
        <w:pStyle w:val="BodyText"/>
        <w:spacing w:before="85"/>
        <w:ind w:right="113" w:firstLine="0"/>
        <w:rPr>
          <w:lang w:val="en-AU"/>
        </w:rPr>
      </w:pPr>
      <w:r w:rsidRPr="004201A5">
        <w:rPr>
          <w:lang w:val="en-AU"/>
        </w:rPr>
        <w:t xml:space="preserve">damage, </w:t>
      </w:r>
      <w:proofErr w:type="gramStart"/>
      <w:r w:rsidRPr="004201A5">
        <w:rPr>
          <w:lang w:val="en-AU"/>
        </w:rPr>
        <w:t>costs</w:t>
      </w:r>
      <w:proofErr w:type="gramEnd"/>
      <w:r w:rsidRPr="004201A5">
        <w:rPr>
          <w:lang w:val="en-AU"/>
        </w:rPr>
        <w:t xml:space="preserve"> or expenses arising from or in connection with any breach by the Supplier of its obligations under this agreement.</w:t>
      </w:r>
    </w:p>
    <w:p w14:paraId="31F2B51C" w14:textId="77777777" w:rsidR="00CB73A7" w:rsidRPr="00872B77" w:rsidRDefault="009129DC">
      <w:pPr>
        <w:pStyle w:val="ListParagraph"/>
        <w:numPr>
          <w:ilvl w:val="1"/>
          <w:numId w:val="1"/>
        </w:numPr>
        <w:tabs>
          <w:tab w:val="left" w:pos="654"/>
        </w:tabs>
        <w:ind w:right="109"/>
        <w:rPr>
          <w:sz w:val="16"/>
          <w:lang w:val="en-AU"/>
        </w:rPr>
      </w:pPr>
      <w:r w:rsidRPr="00872B77">
        <w:rPr>
          <w:sz w:val="16"/>
          <w:lang w:val="en-AU"/>
        </w:rPr>
        <w:t>Compass Group’s right to set-off shall be cumulative and in addition to any other rights or remedies which it may have at law or in equity.</w:t>
      </w:r>
    </w:p>
    <w:p w14:paraId="471AC54B" w14:textId="77777777" w:rsidR="00CB73A7" w:rsidRPr="004201A5" w:rsidRDefault="009129DC">
      <w:pPr>
        <w:pStyle w:val="Heading1"/>
        <w:numPr>
          <w:ilvl w:val="0"/>
          <w:numId w:val="17"/>
        </w:numPr>
        <w:tabs>
          <w:tab w:val="left" w:pos="653"/>
          <w:tab w:val="left" w:pos="654"/>
        </w:tabs>
        <w:spacing w:line="183" w:lineRule="exact"/>
        <w:ind w:hanging="542"/>
        <w:rPr>
          <w:lang w:val="en-AU"/>
        </w:rPr>
      </w:pPr>
      <w:r w:rsidRPr="004201A5">
        <w:rPr>
          <w:spacing w:val="-2"/>
          <w:lang w:val="en-AU"/>
        </w:rPr>
        <w:t>DICTIONARY</w:t>
      </w:r>
    </w:p>
    <w:p w14:paraId="690FAB14" w14:textId="77777777" w:rsidR="00CB73A7" w:rsidRPr="004201A5" w:rsidRDefault="009129DC">
      <w:pPr>
        <w:pStyle w:val="BodyText"/>
        <w:spacing w:line="183" w:lineRule="exact"/>
        <w:ind w:firstLine="0"/>
        <w:rPr>
          <w:lang w:val="en-AU"/>
        </w:rPr>
      </w:pPr>
      <w:r w:rsidRPr="004201A5">
        <w:rPr>
          <w:lang w:val="en-AU"/>
        </w:rPr>
        <w:t>In</w:t>
      </w:r>
      <w:r w:rsidRPr="004201A5">
        <w:rPr>
          <w:spacing w:val="-2"/>
          <w:lang w:val="en-AU"/>
        </w:rPr>
        <w:t xml:space="preserve"> </w:t>
      </w:r>
      <w:r w:rsidRPr="004201A5">
        <w:rPr>
          <w:lang w:val="en-AU"/>
        </w:rPr>
        <w:t>this</w:t>
      </w:r>
      <w:r w:rsidRPr="004201A5">
        <w:rPr>
          <w:spacing w:val="-2"/>
          <w:lang w:val="en-AU"/>
        </w:rPr>
        <w:t xml:space="preserve"> agreement:</w:t>
      </w:r>
    </w:p>
    <w:p w14:paraId="1923207E" w14:textId="77777777" w:rsidR="00CB73A7" w:rsidRPr="004201A5" w:rsidRDefault="009129DC">
      <w:pPr>
        <w:pStyle w:val="BodyText"/>
        <w:spacing w:before="1"/>
        <w:ind w:left="679" w:right="142" w:firstLine="0"/>
        <w:rPr>
          <w:lang w:val="en-AU"/>
        </w:rPr>
      </w:pPr>
      <w:r w:rsidRPr="004201A5">
        <w:rPr>
          <w:lang w:val="en-AU"/>
        </w:rPr>
        <w:t>“</w:t>
      </w:r>
      <w:r w:rsidRPr="004201A5">
        <w:rPr>
          <w:b/>
          <w:lang w:val="en-AU"/>
        </w:rPr>
        <w:t>Compass</w:t>
      </w:r>
      <w:r w:rsidRPr="004201A5">
        <w:rPr>
          <w:b/>
          <w:spacing w:val="-6"/>
          <w:lang w:val="en-AU"/>
        </w:rPr>
        <w:t xml:space="preserve"> </w:t>
      </w:r>
      <w:r w:rsidRPr="004201A5">
        <w:rPr>
          <w:b/>
          <w:lang w:val="en-AU"/>
        </w:rPr>
        <w:t>Group</w:t>
      </w:r>
      <w:r w:rsidRPr="004201A5">
        <w:rPr>
          <w:lang w:val="en-AU"/>
        </w:rPr>
        <w:t>”</w:t>
      </w:r>
      <w:r w:rsidRPr="004201A5">
        <w:rPr>
          <w:spacing w:val="-8"/>
          <w:lang w:val="en-AU"/>
        </w:rPr>
        <w:t xml:space="preserve"> </w:t>
      </w:r>
      <w:r w:rsidRPr="004201A5">
        <w:rPr>
          <w:lang w:val="en-AU"/>
        </w:rPr>
        <w:t>means</w:t>
      </w:r>
      <w:r w:rsidRPr="004201A5">
        <w:rPr>
          <w:spacing w:val="-7"/>
          <w:lang w:val="en-AU"/>
        </w:rPr>
        <w:t xml:space="preserve"> </w:t>
      </w:r>
      <w:r w:rsidRPr="004201A5">
        <w:rPr>
          <w:lang w:val="en-AU"/>
        </w:rPr>
        <w:t>Compass</w:t>
      </w:r>
      <w:r w:rsidRPr="004201A5">
        <w:rPr>
          <w:spacing w:val="-7"/>
          <w:lang w:val="en-AU"/>
        </w:rPr>
        <w:t xml:space="preserve"> </w:t>
      </w:r>
      <w:r w:rsidRPr="004201A5">
        <w:rPr>
          <w:lang w:val="en-AU"/>
        </w:rPr>
        <w:t>Group</w:t>
      </w:r>
      <w:r w:rsidRPr="004201A5">
        <w:rPr>
          <w:spacing w:val="-5"/>
          <w:lang w:val="en-AU"/>
        </w:rPr>
        <w:t xml:space="preserve"> </w:t>
      </w:r>
      <w:r w:rsidRPr="004201A5">
        <w:rPr>
          <w:lang w:val="en-AU"/>
        </w:rPr>
        <w:t>(Australia) Pty</w:t>
      </w:r>
      <w:r w:rsidRPr="004201A5">
        <w:rPr>
          <w:spacing w:val="-1"/>
          <w:lang w:val="en-AU"/>
        </w:rPr>
        <w:t xml:space="preserve"> </w:t>
      </w:r>
      <w:r w:rsidRPr="004201A5">
        <w:rPr>
          <w:lang w:val="en-AU"/>
        </w:rPr>
        <w:t>Ltd</w:t>
      </w:r>
      <w:r w:rsidRPr="004201A5">
        <w:rPr>
          <w:spacing w:val="-2"/>
          <w:lang w:val="en-AU"/>
        </w:rPr>
        <w:t xml:space="preserve"> </w:t>
      </w:r>
      <w:r w:rsidRPr="004201A5">
        <w:rPr>
          <w:lang w:val="en-AU"/>
        </w:rPr>
        <w:t>(ABN</w:t>
      </w:r>
      <w:r w:rsidRPr="004201A5">
        <w:rPr>
          <w:spacing w:val="-3"/>
          <w:lang w:val="en-AU"/>
        </w:rPr>
        <w:t xml:space="preserve"> </w:t>
      </w:r>
      <w:r w:rsidRPr="004201A5">
        <w:rPr>
          <w:lang w:val="en-AU"/>
        </w:rPr>
        <w:t>41</w:t>
      </w:r>
      <w:r w:rsidRPr="004201A5">
        <w:rPr>
          <w:spacing w:val="-3"/>
          <w:lang w:val="en-AU"/>
        </w:rPr>
        <w:t xml:space="preserve"> </w:t>
      </w:r>
      <w:r w:rsidRPr="004201A5">
        <w:rPr>
          <w:lang w:val="en-AU"/>
        </w:rPr>
        <w:t>000</w:t>
      </w:r>
      <w:r w:rsidRPr="004201A5">
        <w:rPr>
          <w:spacing w:val="-5"/>
          <w:lang w:val="en-AU"/>
        </w:rPr>
        <w:t xml:space="preserve"> </w:t>
      </w:r>
      <w:r w:rsidRPr="004201A5">
        <w:rPr>
          <w:lang w:val="en-AU"/>
        </w:rPr>
        <w:t>683</w:t>
      </w:r>
      <w:r w:rsidRPr="004201A5">
        <w:rPr>
          <w:spacing w:val="-3"/>
          <w:lang w:val="en-AU"/>
        </w:rPr>
        <w:t xml:space="preserve"> </w:t>
      </w:r>
      <w:r w:rsidRPr="004201A5">
        <w:rPr>
          <w:lang w:val="en-AU"/>
        </w:rPr>
        <w:t>125)</w:t>
      </w:r>
      <w:r w:rsidRPr="004201A5">
        <w:rPr>
          <w:spacing w:val="-3"/>
          <w:lang w:val="en-AU"/>
        </w:rPr>
        <w:t xml:space="preserve"> </w:t>
      </w:r>
      <w:r w:rsidRPr="004201A5">
        <w:rPr>
          <w:lang w:val="en-AU"/>
        </w:rPr>
        <w:t>or</w:t>
      </w:r>
      <w:r w:rsidRPr="004201A5">
        <w:rPr>
          <w:spacing w:val="-3"/>
          <w:lang w:val="en-AU"/>
        </w:rPr>
        <w:t xml:space="preserve"> </w:t>
      </w:r>
      <w:r w:rsidRPr="004201A5">
        <w:rPr>
          <w:lang w:val="en-AU"/>
        </w:rPr>
        <w:t>any</w:t>
      </w:r>
      <w:r w:rsidRPr="004201A5">
        <w:rPr>
          <w:spacing w:val="-1"/>
          <w:lang w:val="en-AU"/>
        </w:rPr>
        <w:t xml:space="preserve"> </w:t>
      </w:r>
      <w:r w:rsidRPr="004201A5">
        <w:rPr>
          <w:lang w:val="en-AU"/>
        </w:rPr>
        <w:t>related</w:t>
      </w:r>
      <w:r w:rsidRPr="004201A5">
        <w:rPr>
          <w:spacing w:val="-6"/>
          <w:lang w:val="en-AU"/>
        </w:rPr>
        <w:t xml:space="preserve"> </w:t>
      </w:r>
      <w:r w:rsidRPr="004201A5">
        <w:rPr>
          <w:lang w:val="en-AU"/>
        </w:rPr>
        <w:t>company thereof; and</w:t>
      </w:r>
    </w:p>
    <w:p w14:paraId="73A24FC5" w14:textId="1F398195" w:rsidR="003E1EA7" w:rsidRDefault="009129DC">
      <w:pPr>
        <w:ind w:left="679" w:right="126"/>
        <w:rPr>
          <w:sz w:val="16"/>
          <w:lang w:val="en-AU"/>
        </w:rPr>
      </w:pPr>
      <w:r w:rsidRPr="004201A5">
        <w:rPr>
          <w:b/>
          <w:sz w:val="16"/>
          <w:lang w:val="en-AU"/>
        </w:rPr>
        <w:t xml:space="preserve">“Compass Group Sourcing Sites” </w:t>
      </w:r>
      <w:r w:rsidRPr="004201A5">
        <w:rPr>
          <w:sz w:val="16"/>
          <w:lang w:val="en-AU"/>
        </w:rPr>
        <w:t>means Compass Group’s nominated delivery sites as notified by Compass Group</w:t>
      </w:r>
      <w:r w:rsidR="00AD51D5">
        <w:rPr>
          <w:sz w:val="16"/>
          <w:lang w:val="en-AU"/>
        </w:rPr>
        <w:t xml:space="preserve"> in the purchase order</w:t>
      </w:r>
      <w:r w:rsidRPr="004201A5">
        <w:rPr>
          <w:sz w:val="16"/>
          <w:lang w:val="en-AU"/>
        </w:rPr>
        <w:t>, and as amended from time to time</w:t>
      </w:r>
      <w:r w:rsidR="00692B2B">
        <w:rPr>
          <w:sz w:val="16"/>
          <w:lang w:val="en-AU"/>
        </w:rPr>
        <w:t xml:space="preserve"> where the Supplier is offering to deliver to</w:t>
      </w:r>
      <w:r w:rsidRPr="004201A5">
        <w:rPr>
          <w:sz w:val="16"/>
          <w:lang w:val="en-AU"/>
        </w:rPr>
        <w:t xml:space="preserve">. </w:t>
      </w:r>
    </w:p>
    <w:p w14:paraId="34DB3C24" w14:textId="77777777" w:rsidR="00CB73A7" w:rsidRPr="004201A5" w:rsidRDefault="009129DC">
      <w:pPr>
        <w:ind w:left="679" w:right="126"/>
        <w:rPr>
          <w:sz w:val="16"/>
          <w:lang w:val="en-AU"/>
        </w:rPr>
      </w:pPr>
      <w:r w:rsidRPr="004201A5">
        <w:rPr>
          <w:b/>
          <w:sz w:val="16"/>
          <w:lang w:val="en-AU"/>
        </w:rPr>
        <w:t xml:space="preserve">“Compass Group Supplier Requirements” </w:t>
      </w:r>
      <w:r w:rsidRPr="004201A5">
        <w:rPr>
          <w:sz w:val="16"/>
          <w:lang w:val="en-AU"/>
        </w:rPr>
        <w:t>means Compass</w:t>
      </w:r>
      <w:r w:rsidRPr="004201A5">
        <w:rPr>
          <w:spacing w:val="-6"/>
          <w:sz w:val="16"/>
          <w:lang w:val="en-AU"/>
        </w:rPr>
        <w:t xml:space="preserve"> </w:t>
      </w:r>
      <w:r w:rsidRPr="004201A5">
        <w:rPr>
          <w:sz w:val="16"/>
          <w:lang w:val="en-AU"/>
        </w:rPr>
        <w:t>Group’s</w:t>
      </w:r>
      <w:r w:rsidRPr="004201A5">
        <w:rPr>
          <w:spacing w:val="-5"/>
          <w:sz w:val="16"/>
          <w:lang w:val="en-AU"/>
        </w:rPr>
        <w:t xml:space="preserve"> </w:t>
      </w:r>
      <w:r w:rsidRPr="004201A5">
        <w:rPr>
          <w:sz w:val="16"/>
          <w:lang w:val="en-AU"/>
        </w:rPr>
        <w:t>policies,</w:t>
      </w:r>
      <w:r w:rsidRPr="004201A5">
        <w:rPr>
          <w:spacing w:val="-5"/>
          <w:sz w:val="16"/>
          <w:lang w:val="en-AU"/>
        </w:rPr>
        <w:t xml:space="preserve"> </w:t>
      </w:r>
      <w:r w:rsidRPr="004201A5">
        <w:rPr>
          <w:sz w:val="16"/>
          <w:lang w:val="en-AU"/>
        </w:rPr>
        <w:t>procedures,</w:t>
      </w:r>
      <w:r w:rsidRPr="004201A5">
        <w:rPr>
          <w:spacing w:val="-4"/>
          <w:sz w:val="16"/>
          <w:lang w:val="en-AU"/>
        </w:rPr>
        <w:t xml:space="preserve"> </w:t>
      </w:r>
      <w:r w:rsidRPr="004201A5">
        <w:rPr>
          <w:sz w:val="16"/>
          <w:lang w:val="en-AU"/>
        </w:rPr>
        <w:t>and</w:t>
      </w:r>
      <w:r w:rsidRPr="004201A5">
        <w:rPr>
          <w:spacing w:val="-7"/>
          <w:sz w:val="16"/>
          <w:lang w:val="en-AU"/>
        </w:rPr>
        <w:t xml:space="preserve"> </w:t>
      </w:r>
      <w:r w:rsidRPr="004201A5">
        <w:rPr>
          <w:sz w:val="16"/>
          <w:lang w:val="en-AU"/>
        </w:rPr>
        <w:t>standards which</w:t>
      </w:r>
      <w:r w:rsidRPr="004201A5">
        <w:rPr>
          <w:spacing w:val="-4"/>
          <w:sz w:val="16"/>
          <w:lang w:val="en-AU"/>
        </w:rPr>
        <w:t xml:space="preserve"> </w:t>
      </w:r>
      <w:r w:rsidRPr="004201A5">
        <w:rPr>
          <w:sz w:val="16"/>
          <w:lang w:val="en-AU"/>
        </w:rPr>
        <w:t>the</w:t>
      </w:r>
      <w:r w:rsidRPr="004201A5">
        <w:rPr>
          <w:spacing w:val="-7"/>
          <w:sz w:val="16"/>
          <w:lang w:val="en-AU"/>
        </w:rPr>
        <w:t xml:space="preserve"> </w:t>
      </w:r>
      <w:r w:rsidRPr="004201A5">
        <w:rPr>
          <w:sz w:val="16"/>
          <w:lang w:val="en-AU"/>
        </w:rPr>
        <w:t>Supplier</w:t>
      </w:r>
      <w:r w:rsidRPr="004201A5">
        <w:rPr>
          <w:spacing w:val="-7"/>
          <w:sz w:val="16"/>
          <w:lang w:val="en-AU"/>
        </w:rPr>
        <w:t xml:space="preserve"> </w:t>
      </w:r>
      <w:r w:rsidRPr="004201A5">
        <w:rPr>
          <w:sz w:val="16"/>
          <w:lang w:val="en-AU"/>
        </w:rPr>
        <w:t>is</w:t>
      </w:r>
      <w:r w:rsidRPr="004201A5">
        <w:rPr>
          <w:spacing w:val="-2"/>
          <w:sz w:val="16"/>
          <w:lang w:val="en-AU"/>
        </w:rPr>
        <w:t xml:space="preserve"> </w:t>
      </w:r>
      <w:r w:rsidRPr="004201A5">
        <w:rPr>
          <w:sz w:val="16"/>
          <w:lang w:val="en-AU"/>
        </w:rPr>
        <w:t>required</w:t>
      </w:r>
      <w:r w:rsidRPr="004201A5">
        <w:rPr>
          <w:spacing w:val="-4"/>
          <w:sz w:val="16"/>
          <w:lang w:val="en-AU"/>
        </w:rPr>
        <w:t xml:space="preserve"> </w:t>
      </w:r>
      <w:r w:rsidRPr="004201A5">
        <w:rPr>
          <w:sz w:val="16"/>
          <w:lang w:val="en-AU"/>
        </w:rPr>
        <w:t>to</w:t>
      </w:r>
      <w:r w:rsidRPr="004201A5">
        <w:rPr>
          <w:spacing w:val="-7"/>
          <w:sz w:val="16"/>
          <w:lang w:val="en-AU"/>
        </w:rPr>
        <w:t xml:space="preserve"> </w:t>
      </w:r>
      <w:r w:rsidRPr="004201A5">
        <w:rPr>
          <w:sz w:val="16"/>
          <w:lang w:val="en-AU"/>
        </w:rPr>
        <w:t>meet,</w:t>
      </w:r>
      <w:r w:rsidRPr="004201A5">
        <w:rPr>
          <w:spacing w:val="-3"/>
          <w:sz w:val="16"/>
          <w:lang w:val="en-AU"/>
        </w:rPr>
        <w:t xml:space="preserve"> </w:t>
      </w:r>
      <w:r w:rsidRPr="00872B77">
        <w:rPr>
          <w:sz w:val="16"/>
          <w:lang w:val="en-AU"/>
        </w:rPr>
        <w:t>as</w:t>
      </w:r>
      <w:r w:rsidRPr="00872B77">
        <w:rPr>
          <w:spacing w:val="-2"/>
          <w:sz w:val="16"/>
          <w:lang w:val="en-AU"/>
        </w:rPr>
        <w:t xml:space="preserve"> </w:t>
      </w:r>
      <w:r w:rsidRPr="00872B77">
        <w:rPr>
          <w:sz w:val="16"/>
          <w:lang w:val="en-AU"/>
        </w:rPr>
        <w:t>amended</w:t>
      </w:r>
      <w:r w:rsidRPr="00872B77">
        <w:rPr>
          <w:spacing w:val="-4"/>
          <w:sz w:val="16"/>
          <w:lang w:val="en-AU"/>
        </w:rPr>
        <w:t xml:space="preserve"> </w:t>
      </w:r>
      <w:r w:rsidRPr="00872B77">
        <w:rPr>
          <w:sz w:val="16"/>
          <w:lang w:val="en-AU"/>
        </w:rPr>
        <w:t>by Compass Group from time to time</w:t>
      </w:r>
      <w:r w:rsidR="00C974E6">
        <w:rPr>
          <w:sz w:val="16"/>
          <w:lang w:val="en-AU"/>
        </w:rPr>
        <w:t xml:space="preserve"> in accordance with clause </w:t>
      </w:r>
      <w:r w:rsidR="003B4997">
        <w:rPr>
          <w:sz w:val="16"/>
          <w:lang w:val="en-AU"/>
        </w:rPr>
        <w:t>5.3</w:t>
      </w:r>
      <w:r w:rsidRPr="00872B77">
        <w:rPr>
          <w:sz w:val="16"/>
          <w:lang w:val="en-AU"/>
        </w:rPr>
        <w:t>.</w:t>
      </w:r>
    </w:p>
    <w:p w14:paraId="54C63CA5" w14:textId="5A8FAE67" w:rsidR="00BD446E" w:rsidRPr="00BD446E" w:rsidRDefault="00BD446E">
      <w:pPr>
        <w:pStyle w:val="BodyText"/>
        <w:spacing w:before="2"/>
        <w:ind w:left="679" w:right="126" w:firstLine="0"/>
        <w:jc w:val="left"/>
        <w:rPr>
          <w:b/>
          <w:lang w:val="en-AU"/>
        </w:rPr>
      </w:pPr>
      <w:r>
        <w:rPr>
          <w:b/>
          <w:lang w:val="en-AU"/>
        </w:rPr>
        <w:t xml:space="preserve">"Direction" </w:t>
      </w:r>
      <w:r w:rsidRPr="00BD446E">
        <w:rPr>
          <w:bCs/>
          <w:lang w:val="en-AU"/>
        </w:rPr>
        <w:t>has the meaning given in clause</w:t>
      </w:r>
      <w:r w:rsidRPr="00BD446E">
        <w:rPr>
          <w:b/>
          <w:lang w:val="en-AU"/>
        </w:rPr>
        <w:t xml:space="preserve"> </w:t>
      </w:r>
      <w:r w:rsidRPr="00BD446E">
        <w:rPr>
          <w:bCs/>
          <w:lang w:val="en-AU"/>
        </w:rPr>
        <w:t>2.2.</w:t>
      </w:r>
    </w:p>
    <w:p w14:paraId="599F096B" w14:textId="6B2064C1" w:rsidR="00CB73A7" w:rsidRPr="004201A5" w:rsidRDefault="009129DC">
      <w:pPr>
        <w:pStyle w:val="BodyText"/>
        <w:spacing w:before="2"/>
        <w:ind w:left="679" w:right="126" w:firstLine="0"/>
        <w:jc w:val="left"/>
        <w:rPr>
          <w:lang w:val="en-AU"/>
        </w:rPr>
      </w:pPr>
      <w:r w:rsidRPr="004201A5">
        <w:rPr>
          <w:b/>
          <w:lang w:val="en-AU"/>
        </w:rPr>
        <w:t>“Supplier”</w:t>
      </w:r>
      <w:r w:rsidRPr="004201A5">
        <w:rPr>
          <w:b/>
          <w:spacing w:val="-4"/>
          <w:lang w:val="en-AU"/>
        </w:rPr>
        <w:t xml:space="preserve"> </w:t>
      </w:r>
      <w:r w:rsidRPr="004201A5">
        <w:rPr>
          <w:lang w:val="en-AU"/>
        </w:rPr>
        <w:t>means</w:t>
      </w:r>
      <w:r w:rsidRPr="004201A5">
        <w:rPr>
          <w:spacing w:val="-5"/>
          <w:lang w:val="en-AU"/>
        </w:rPr>
        <w:t xml:space="preserve"> </w:t>
      </w:r>
      <w:r w:rsidRPr="004201A5">
        <w:rPr>
          <w:lang w:val="en-AU"/>
        </w:rPr>
        <w:t>the</w:t>
      </w:r>
      <w:r w:rsidRPr="004201A5">
        <w:rPr>
          <w:spacing w:val="-4"/>
          <w:lang w:val="en-AU"/>
        </w:rPr>
        <w:t xml:space="preserve"> </w:t>
      </w:r>
      <w:r w:rsidRPr="004201A5">
        <w:rPr>
          <w:lang w:val="en-AU"/>
        </w:rPr>
        <w:t>person</w:t>
      </w:r>
      <w:r w:rsidRPr="004201A5">
        <w:rPr>
          <w:spacing w:val="-4"/>
          <w:lang w:val="en-AU"/>
        </w:rPr>
        <w:t xml:space="preserve"> </w:t>
      </w:r>
      <w:r w:rsidRPr="004201A5">
        <w:rPr>
          <w:lang w:val="en-AU"/>
        </w:rPr>
        <w:t>or</w:t>
      </w:r>
      <w:r w:rsidRPr="004201A5">
        <w:rPr>
          <w:spacing w:val="-4"/>
          <w:lang w:val="en-AU"/>
        </w:rPr>
        <w:t xml:space="preserve"> </w:t>
      </w:r>
      <w:r w:rsidRPr="004201A5">
        <w:rPr>
          <w:lang w:val="en-AU"/>
        </w:rPr>
        <w:t>entity</w:t>
      </w:r>
      <w:r w:rsidRPr="004201A5">
        <w:rPr>
          <w:spacing w:val="-3"/>
          <w:lang w:val="en-AU"/>
        </w:rPr>
        <w:t xml:space="preserve"> </w:t>
      </w:r>
      <w:r w:rsidRPr="004201A5">
        <w:rPr>
          <w:lang w:val="en-AU"/>
        </w:rPr>
        <w:t>named</w:t>
      </w:r>
      <w:r w:rsidRPr="004201A5">
        <w:rPr>
          <w:spacing w:val="-4"/>
          <w:lang w:val="en-AU"/>
        </w:rPr>
        <w:t xml:space="preserve"> </w:t>
      </w:r>
      <w:r w:rsidRPr="004201A5">
        <w:rPr>
          <w:lang w:val="en-AU"/>
        </w:rPr>
        <w:t>in</w:t>
      </w:r>
      <w:r w:rsidRPr="004201A5">
        <w:rPr>
          <w:spacing w:val="-6"/>
          <w:lang w:val="en-AU"/>
        </w:rPr>
        <w:t xml:space="preserve"> </w:t>
      </w:r>
      <w:r w:rsidRPr="004201A5">
        <w:rPr>
          <w:lang w:val="en-AU"/>
        </w:rPr>
        <w:t>the accompanying Compass Group purchase order or party who</w:t>
      </w:r>
      <w:r w:rsidRPr="004201A5">
        <w:rPr>
          <w:spacing w:val="-3"/>
          <w:lang w:val="en-AU"/>
        </w:rPr>
        <w:t xml:space="preserve"> </w:t>
      </w:r>
      <w:r w:rsidRPr="004201A5">
        <w:rPr>
          <w:lang w:val="en-AU"/>
        </w:rPr>
        <w:t>supplies</w:t>
      </w:r>
      <w:r w:rsidRPr="004201A5">
        <w:rPr>
          <w:spacing w:val="-2"/>
          <w:lang w:val="en-AU"/>
        </w:rPr>
        <w:t xml:space="preserve"> </w:t>
      </w:r>
      <w:r w:rsidRPr="004201A5">
        <w:rPr>
          <w:lang w:val="en-AU"/>
        </w:rPr>
        <w:t>the products</w:t>
      </w:r>
      <w:r w:rsidRPr="004201A5">
        <w:rPr>
          <w:spacing w:val="-2"/>
          <w:lang w:val="en-AU"/>
        </w:rPr>
        <w:t xml:space="preserve"> </w:t>
      </w:r>
      <w:r w:rsidRPr="004201A5">
        <w:rPr>
          <w:lang w:val="en-AU"/>
        </w:rPr>
        <w:t>to</w:t>
      </w:r>
      <w:r w:rsidRPr="004201A5">
        <w:rPr>
          <w:spacing w:val="-4"/>
          <w:lang w:val="en-AU"/>
        </w:rPr>
        <w:t xml:space="preserve"> </w:t>
      </w:r>
      <w:r w:rsidRPr="004201A5">
        <w:rPr>
          <w:lang w:val="en-AU"/>
        </w:rPr>
        <w:t>Compass Group.</w:t>
      </w:r>
    </w:p>
    <w:sectPr w:rsidR="00CB73A7" w:rsidRPr="004201A5" w:rsidSect="006F7A3B">
      <w:headerReference w:type="default" r:id="rId9"/>
      <w:footerReference w:type="even" r:id="rId10"/>
      <w:footerReference w:type="default" r:id="rId11"/>
      <w:footerReference w:type="first" r:id="rId12"/>
      <w:pgSz w:w="11910" w:h="16850"/>
      <w:pgMar w:top="1985" w:right="1134" w:bottom="1474" w:left="1134" w:header="397" w:footer="397" w:gutter="0"/>
      <w:cols w:num="2" w:space="720" w:equalWidth="0">
        <w:col w:w="4504" w:space="562"/>
        <w:col w:w="457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FB7A9" w14:textId="77777777" w:rsidR="007C656B" w:rsidRDefault="007C656B">
      <w:r>
        <w:separator/>
      </w:r>
    </w:p>
  </w:endnote>
  <w:endnote w:type="continuationSeparator" w:id="0">
    <w:p w14:paraId="62E23292" w14:textId="77777777" w:rsidR="007C656B" w:rsidRDefault="007C656B">
      <w:r>
        <w:continuationSeparator/>
      </w:r>
    </w:p>
  </w:endnote>
  <w:endnote w:type="continuationNotice" w:id="1">
    <w:p w14:paraId="0F61381C" w14:textId="77777777" w:rsidR="007C656B" w:rsidRDefault="007C6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83f17401-444c-4aaa-9d64-f652"/>
  <w:p w14:paraId="6FDF9188" w14:textId="77777777" w:rsidR="00DD1CF2" w:rsidRDefault="00DD1CF2">
    <w:pPr>
      <w:pStyle w:val="DocID"/>
    </w:pPr>
    <w:r>
      <w:fldChar w:fldCharType="begin"/>
    </w:r>
    <w:r>
      <w:instrText xml:space="preserve">  DOCPROPERTY "CUS_DocIDChunk0" </w:instrText>
    </w:r>
    <w:r>
      <w:fldChar w:fldCharType="separate"/>
    </w:r>
    <w:r>
      <w:rPr>
        <w:noProof/>
      </w:rPr>
      <w:t>Doc ID 1128458803/v1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E9B8" w14:textId="77777777" w:rsidR="00DD1CF2" w:rsidRPr="006F7A3B" w:rsidRDefault="00DD1CF2" w:rsidP="00581CBE">
    <w:pPr>
      <w:pBdr>
        <w:top w:val="single" w:sz="4" w:space="1" w:color="auto"/>
      </w:pBdr>
      <w:tabs>
        <w:tab w:val="center" w:pos="5103"/>
        <w:tab w:val="right" w:pos="9639"/>
      </w:tabs>
      <w:spacing w:before="40"/>
      <w:rPr>
        <w:smallCaps/>
        <w:sz w:val="16"/>
        <w:szCs w:val="16"/>
      </w:rPr>
    </w:pPr>
    <w:r w:rsidRPr="006F7A3B">
      <w:rPr>
        <w:sz w:val="16"/>
        <w:szCs w:val="16"/>
      </w:rPr>
      <w:t xml:space="preserve">Document controlled by: </w:t>
    </w:r>
    <w:r w:rsidRPr="006F7A3B">
      <w:rPr>
        <w:smallCaps/>
        <w:sz w:val="16"/>
        <w:szCs w:val="16"/>
      </w:rPr>
      <w:fldChar w:fldCharType="begin"/>
    </w:r>
    <w:r w:rsidRPr="006F7A3B">
      <w:rPr>
        <w:sz w:val="16"/>
        <w:szCs w:val="16"/>
      </w:rPr>
      <w:instrText xml:space="preserve"> AUTHOR   \* MERGEFORMAT </w:instrText>
    </w:r>
    <w:r w:rsidRPr="006F7A3B">
      <w:rPr>
        <w:smallCaps/>
        <w:sz w:val="16"/>
        <w:szCs w:val="16"/>
      </w:rPr>
      <w:fldChar w:fldCharType="separate"/>
    </w:r>
    <w:r>
      <w:rPr>
        <w:noProof/>
        <w:sz w:val="16"/>
        <w:szCs w:val="16"/>
      </w:rPr>
      <w:t>General Counsel</w:t>
    </w:r>
    <w:r w:rsidRPr="006F7A3B">
      <w:rPr>
        <w:smallCaps/>
        <w:sz w:val="16"/>
        <w:szCs w:val="16"/>
      </w:rPr>
      <w:fldChar w:fldCharType="end"/>
    </w:r>
    <w:r w:rsidRPr="006F7A3B">
      <w:rPr>
        <w:sz w:val="16"/>
        <w:szCs w:val="16"/>
      </w:rPr>
      <w:tab/>
      <w:t xml:space="preserve">Page: </w:t>
    </w:r>
    <w:r w:rsidRPr="006F7A3B">
      <w:rPr>
        <w:smallCaps/>
        <w:sz w:val="16"/>
        <w:szCs w:val="16"/>
      </w:rPr>
      <w:fldChar w:fldCharType="begin"/>
    </w:r>
    <w:r w:rsidRPr="006F7A3B">
      <w:rPr>
        <w:sz w:val="16"/>
        <w:szCs w:val="16"/>
      </w:rPr>
      <w:instrText xml:space="preserve"> PAGE </w:instrText>
    </w:r>
    <w:r w:rsidRPr="006F7A3B">
      <w:rPr>
        <w:smallCaps/>
        <w:sz w:val="16"/>
        <w:szCs w:val="16"/>
      </w:rPr>
      <w:fldChar w:fldCharType="separate"/>
    </w:r>
    <w:r w:rsidR="00FE2839">
      <w:rPr>
        <w:noProof/>
        <w:sz w:val="16"/>
        <w:szCs w:val="16"/>
      </w:rPr>
      <w:t>1</w:t>
    </w:r>
    <w:r w:rsidRPr="006F7A3B">
      <w:rPr>
        <w:smallCaps/>
        <w:sz w:val="16"/>
        <w:szCs w:val="16"/>
      </w:rPr>
      <w:fldChar w:fldCharType="end"/>
    </w:r>
    <w:r w:rsidRPr="006F7A3B">
      <w:rPr>
        <w:sz w:val="16"/>
        <w:szCs w:val="16"/>
      </w:rPr>
      <w:tab/>
    </w:r>
    <w:r w:rsidRPr="006F7A3B">
      <w:rPr>
        <w:smallCaps/>
        <w:sz w:val="16"/>
        <w:szCs w:val="16"/>
      </w:rPr>
      <w:fldChar w:fldCharType="begin"/>
    </w:r>
    <w:r w:rsidRPr="006F7A3B">
      <w:rPr>
        <w:sz w:val="16"/>
        <w:szCs w:val="16"/>
      </w:rPr>
      <w:instrText xml:space="preserve"> TITLE   \* MERGEFORMAT </w:instrText>
    </w:r>
    <w:r w:rsidRPr="006F7A3B">
      <w:rPr>
        <w:smallCaps/>
        <w:sz w:val="16"/>
        <w:szCs w:val="16"/>
      </w:rPr>
      <w:fldChar w:fldCharType="separate"/>
    </w:r>
    <w:r>
      <w:rPr>
        <w:sz w:val="16"/>
        <w:szCs w:val="16"/>
      </w:rPr>
      <w:t>Australian purchase order terms and conditions</w:t>
    </w:r>
    <w:r w:rsidRPr="006F7A3B">
      <w:rPr>
        <w:smallCaps/>
        <w:sz w:val="16"/>
        <w:szCs w:val="16"/>
      </w:rPr>
      <w:fldChar w:fldCharType="end"/>
    </w:r>
  </w:p>
  <w:p w14:paraId="04E61DC0" w14:textId="44430BAB" w:rsidR="00DD1CF2" w:rsidRPr="00581CBE" w:rsidRDefault="00DD1CF2" w:rsidP="00581CBE">
    <w:pPr>
      <w:pBdr>
        <w:top w:val="single" w:sz="4" w:space="1" w:color="auto"/>
      </w:pBdr>
      <w:tabs>
        <w:tab w:val="center" w:pos="5103"/>
        <w:tab w:val="right" w:pos="9639"/>
      </w:tabs>
      <w:spacing w:before="40"/>
      <w:rPr>
        <w:smallCaps/>
        <w:sz w:val="16"/>
        <w:szCs w:val="16"/>
      </w:rPr>
    </w:pPr>
    <w:r w:rsidRPr="006F7A3B">
      <w:rPr>
        <w:smallCaps/>
        <w:sz w:val="16"/>
        <w:szCs w:val="16"/>
      </w:rPr>
      <w:fldChar w:fldCharType="begin"/>
    </w:r>
    <w:r w:rsidRPr="006F7A3B">
      <w:rPr>
        <w:sz w:val="16"/>
        <w:szCs w:val="16"/>
      </w:rPr>
      <w:instrText xml:space="preserve"> KEYWORDS  \* MERGEFORMAT </w:instrText>
    </w:r>
    <w:r w:rsidRPr="006F7A3B">
      <w:rPr>
        <w:smallCaps/>
        <w:sz w:val="16"/>
        <w:szCs w:val="16"/>
      </w:rPr>
      <w:fldChar w:fldCharType="separate"/>
    </w:r>
    <w:r>
      <w:rPr>
        <w:sz w:val="16"/>
        <w:szCs w:val="16"/>
      </w:rPr>
      <w:t>Compass-Legal-002-AGREE-009</w:t>
    </w:r>
    <w:r w:rsidRPr="006F7A3B">
      <w:rPr>
        <w:smallCaps/>
        <w:sz w:val="16"/>
        <w:szCs w:val="16"/>
      </w:rPr>
      <w:fldChar w:fldCharType="end"/>
    </w:r>
    <w:r w:rsidRPr="006F7A3B">
      <w:rPr>
        <w:sz w:val="16"/>
        <w:szCs w:val="16"/>
      </w:rPr>
      <w:t xml:space="preserve">: </w:t>
    </w:r>
    <w:r w:rsidR="00D04F85">
      <w:rPr>
        <w:sz w:val="16"/>
        <w:szCs w:val="16"/>
      </w:rPr>
      <w:t>1-Nov-23</w:t>
    </w:r>
    <w:r w:rsidRPr="006F7A3B">
      <w:rPr>
        <w:sz w:val="16"/>
        <w:szCs w:val="16"/>
      </w:rPr>
      <w:t xml:space="preserve"> </w:t>
    </w:r>
    <w:r w:rsidRPr="006F7A3B">
      <w:rPr>
        <w:sz w:val="16"/>
        <w:szCs w:val="16"/>
      </w:rPr>
      <w:tab/>
      <w:t xml:space="preserve">Printed: </w:t>
    </w:r>
    <w:r w:rsidR="00D04F85">
      <w:rPr>
        <w:smallCaps/>
        <w:sz w:val="16"/>
        <w:szCs w:val="16"/>
      </w:rPr>
      <w:fldChar w:fldCharType="begin"/>
    </w:r>
    <w:r w:rsidR="00D04F85">
      <w:rPr>
        <w:smallCaps/>
        <w:sz w:val="16"/>
        <w:szCs w:val="16"/>
      </w:rPr>
      <w:instrText xml:space="preserve"> DATE \@ "d-MMM-yy" </w:instrText>
    </w:r>
    <w:r w:rsidR="00D04F85">
      <w:rPr>
        <w:smallCaps/>
        <w:sz w:val="16"/>
        <w:szCs w:val="16"/>
      </w:rPr>
      <w:fldChar w:fldCharType="separate"/>
    </w:r>
    <w:r w:rsidR="003B00E9">
      <w:rPr>
        <w:smallCaps/>
        <w:noProof/>
        <w:sz w:val="16"/>
        <w:szCs w:val="16"/>
      </w:rPr>
      <w:t>28-Nov-23</w:t>
    </w:r>
    <w:r w:rsidR="00D04F85">
      <w:rPr>
        <w:smallCaps/>
        <w:sz w:val="16"/>
        <w:szCs w:val="16"/>
      </w:rPr>
      <w:fldChar w:fldCharType="end"/>
    </w:r>
    <w:r w:rsidRPr="006F7A3B">
      <w:rPr>
        <w:sz w:val="16"/>
        <w:szCs w:val="16"/>
      </w:rPr>
      <w:tab/>
      <w:t xml:space="preserve">Date of last review: </w:t>
    </w:r>
    <w:r w:rsidR="00D04F85">
      <w:rPr>
        <w:sz w:val="16"/>
        <w:szCs w:val="16"/>
      </w:rPr>
      <w:t>1-Nov-</w:t>
    </w:r>
    <w:r w:rsidR="00D04F85">
      <w:rPr>
        <w:smallCaps/>
        <w:sz w:val="16"/>
        <w:szCs w:val="16"/>
      </w:rPr>
      <w:t>2023</w:t>
    </w:r>
  </w:p>
  <w:bookmarkStart w:id="1" w:name="_iDocIDField41ba6946-1929-4155-95ca-c4e4"/>
  <w:p w14:paraId="0B10036E" w14:textId="77777777" w:rsidR="00DD1CF2" w:rsidRDefault="00DD1CF2">
    <w:pPr>
      <w:pStyle w:val="DocID"/>
    </w:pPr>
    <w:r>
      <w:fldChar w:fldCharType="begin"/>
    </w:r>
    <w:r>
      <w:instrText xml:space="preserve">  DOCPROPERTY "CUS_DocIDChunk0" </w:instrText>
    </w:r>
    <w:r>
      <w:fldChar w:fldCharType="separate"/>
    </w:r>
    <w:r>
      <w:rPr>
        <w:noProof/>
      </w:rPr>
      <w:t>Doc ID 1128458803/v1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6c7fb85f-1cb1-4d0e-90ed-bd26"/>
  <w:p w14:paraId="57444EE5" w14:textId="77777777" w:rsidR="00DD1CF2" w:rsidRDefault="00DD1CF2">
    <w:pPr>
      <w:pStyle w:val="DocID"/>
    </w:pPr>
    <w:r>
      <w:fldChar w:fldCharType="begin"/>
    </w:r>
    <w:r>
      <w:instrText xml:space="preserve">  DOCPROPERTY "CUS_DocIDChunk0" </w:instrText>
    </w:r>
    <w:r>
      <w:fldChar w:fldCharType="separate"/>
    </w:r>
    <w:r>
      <w:rPr>
        <w:noProof/>
      </w:rPr>
      <w:t>Doc ID 1128458803/v1</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21FE" w14:textId="77777777" w:rsidR="007C656B" w:rsidRDefault="007C656B">
      <w:r>
        <w:separator/>
      </w:r>
    </w:p>
  </w:footnote>
  <w:footnote w:type="continuationSeparator" w:id="0">
    <w:p w14:paraId="00331147" w14:textId="77777777" w:rsidR="007C656B" w:rsidRDefault="007C656B">
      <w:r>
        <w:continuationSeparator/>
      </w:r>
    </w:p>
  </w:footnote>
  <w:footnote w:type="continuationNotice" w:id="1">
    <w:p w14:paraId="7651A385" w14:textId="77777777" w:rsidR="007C656B" w:rsidRDefault="007C65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B2FB6" w14:textId="77777777" w:rsidR="006F7A3B" w:rsidRPr="006F7A3B" w:rsidRDefault="006F7A3B" w:rsidP="006F7A3B">
    <w:pPr>
      <w:tabs>
        <w:tab w:val="right" w:pos="10065"/>
      </w:tabs>
      <w:spacing w:before="40"/>
      <w:rPr>
        <w:rStyle w:val="PageNumber"/>
        <w:smallCaps/>
        <w:sz w:val="16"/>
        <w:szCs w:val="16"/>
      </w:rPr>
    </w:pPr>
    <w:r w:rsidRPr="006F7A3B">
      <w:rPr>
        <w:color w:val="92D050"/>
        <w:sz w:val="16"/>
        <w:szCs w:val="16"/>
      </w:rPr>
      <w:t>COMPASS ASIA PACIFIC MANAGEMENT</w:t>
    </w:r>
    <w:r w:rsidRPr="006F7A3B">
      <w:rPr>
        <w:rStyle w:val="PageNumber"/>
        <w:i/>
        <w:sz w:val="16"/>
        <w:szCs w:val="16"/>
      </w:rPr>
      <w:tab/>
    </w:r>
    <w:r w:rsidRPr="006F7A3B">
      <w:rPr>
        <w:rStyle w:val="PageNumber"/>
        <w:b/>
        <w:i/>
        <w:sz w:val="16"/>
        <w:szCs w:val="16"/>
      </w:rPr>
      <w:t>Printed copies are uncontrolled documents</w:t>
    </w:r>
  </w:p>
  <w:p w14:paraId="351220AD" w14:textId="094F0E69" w:rsidR="006F7A3B" w:rsidRPr="006F7A3B" w:rsidRDefault="006F7A3B" w:rsidP="006F7A3B">
    <w:pPr>
      <w:pBdr>
        <w:bottom w:val="single" w:sz="4" w:space="1" w:color="auto"/>
      </w:pBdr>
      <w:tabs>
        <w:tab w:val="right" w:pos="10065"/>
      </w:tabs>
      <w:spacing w:before="40"/>
      <w:rPr>
        <w:sz w:val="16"/>
        <w:szCs w:val="16"/>
      </w:rPr>
    </w:pPr>
    <w:r w:rsidRPr="006F7A3B">
      <w:rPr>
        <w:rStyle w:val="PageNumber"/>
        <w:sz w:val="16"/>
        <w:szCs w:val="16"/>
      </w:rPr>
      <w:sym w:font="Symbol" w:char="F0E3"/>
    </w:r>
    <w:r w:rsidRPr="006F7A3B">
      <w:rPr>
        <w:rStyle w:val="PageNumber"/>
        <w:smallCaps/>
        <w:sz w:val="16"/>
        <w:szCs w:val="16"/>
      </w:rPr>
      <w:fldChar w:fldCharType="begin"/>
    </w:r>
    <w:r w:rsidRPr="006F7A3B">
      <w:rPr>
        <w:rStyle w:val="PageNumber"/>
        <w:sz w:val="16"/>
        <w:szCs w:val="16"/>
      </w:rPr>
      <w:instrText xml:space="preserve"> DATE \@ "yyyy" \* MERGEFORMAT </w:instrText>
    </w:r>
    <w:r w:rsidRPr="006F7A3B">
      <w:rPr>
        <w:rStyle w:val="PageNumber"/>
        <w:smallCaps/>
        <w:sz w:val="16"/>
        <w:szCs w:val="16"/>
      </w:rPr>
      <w:fldChar w:fldCharType="separate"/>
    </w:r>
    <w:r w:rsidR="00906D3D" w:rsidRPr="00906D3D">
      <w:rPr>
        <w:rStyle w:val="PageNumber"/>
        <w:smallCaps/>
        <w:noProof/>
        <w:sz w:val="16"/>
        <w:szCs w:val="16"/>
      </w:rPr>
      <w:t>2023</w:t>
    </w:r>
    <w:r w:rsidRPr="006F7A3B">
      <w:rPr>
        <w:rStyle w:val="PageNumber"/>
        <w:smallCaps/>
        <w:sz w:val="16"/>
        <w:szCs w:val="16"/>
      </w:rPr>
      <w:fldChar w:fldCharType="end"/>
    </w:r>
    <w:r w:rsidRPr="006F7A3B">
      <w:rPr>
        <w:rStyle w:val="PageNumber"/>
        <w:sz w:val="16"/>
        <w:szCs w:val="16"/>
      </w:rPr>
      <w:t xml:space="preserve"> Compass Group</w:t>
    </w:r>
    <w:r w:rsidRPr="006F7A3B">
      <w:rPr>
        <w:rStyle w:val="PageNumber"/>
        <w:sz w:val="16"/>
        <w:szCs w:val="16"/>
      </w:rPr>
      <w:tab/>
    </w:r>
    <w:r w:rsidRPr="006F7A3B">
      <w:rPr>
        <w:rStyle w:val="PageNumber"/>
        <w:color w:val="FF0000"/>
        <w:sz w:val="16"/>
        <w:szCs w:val="16"/>
      </w:rPr>
      <w:t>CONFIDENTIAL</w:t>
    </w:r>
  </w:p>
  <w:p w14:paraId="137C523C" w14:textId="77777777" w:rsidR="006F7A3B" w:rsidRPr="008B1C1F" w:rsidRDefault="006F7A3B" w:rsidP="006F7A3B">
    <w:pPr>
      <w:pStyle w:val="CompassMainHeading"/>
      <w:spacing w:after="0"/>
      <w:jc w:val="center"/>
      <w:rPr>
        <w:rFonts w:ascii="Arial" w:hAnsi="Arial" w:cs="Arial"/>
        <w:sz w:val="40"/>
        <w:szCs w:val="40"/>
      </w:rPr>
    </w:pPr>
    <w:r w:rsidRPr="00DD44C6">
      <w:rPr>
        <w:rFonts w:ascii="Arial" w:hAnsi="Arial"/>
        <w:color w:val="8DC63F"/>
        <w:sz w:val="40"/>
      </w:rPr>
      <w:t>Australian</w:t>
    </w:r>
    <w:r w:rsidRPr="009B182F">
      <w:rPr>
        <w:rFonts w:ascii="Arial" w:hAnsi="Arial"/>
        <w:sz w:val="40"/>
      </w:rPr>
      <w:t xml:space="preserve"> </w:t>
    </w:r>
    <w:r>
      <w:rPr>
        <w:rFonts w:ascii="Arial" w:hAnsi="Arial"/>
        <w:sz w:val="40"/>
      </w:rPr>
      <w:t>p</w:t>
    </w:r>
    <w:r w:rsidRPr="009B182F">
      <w:rPr>
        <w:rFonts w:ascii="Arial" w:hAnsi="Arial"/>
        <w:sz w:val="40"/>
      </w:rPr>
      <w:t xml:space="preserve">urchase </w:t>
    </w:r>
    <w:r>
      <w:rPr>
        <w:rFonts w:ascii="Arial" w:hAnsi="Arial"/>
        <w:sz w:val="40"/>
      </w:rPr>
      <w:t>o</w:t>
    </w:r>
    <w:r w:rsidRPr="009B182F">
      <w:rPr>
        <w:rFonts w:ascii="Arial" w:hAnsi="Arial"/>
        <w:sz w:val="40"/>
      </w:rPr>
      <w:t xml:space="preserve">rder </w:t>
    </w:r>
    <w:r>
      <w:rPr>
        <w:rFonts w:ascii="Arial" w:hAnsi="Arial"/>
        <w:sz w:val="40"/>
      </w:rPr>
      <w:t>t</w:t>
    </w:r>
    <w:r w:rsidRPr="009B182F">
      <w:rPr>
        <w:rFonts w:ascii="Arial" w:hAnsi="Arial"/>
        <w:sz w:val="40"/>
      </w:rPr>
      <w:t xml:space="preserve">erms </w:t>
    </w:r>
    <w:r w:rsidRPr="00DD44C6">
      <w:rPr>
        <w:rFonts w:ascii="Arial" w:hAnsi="Arial" w:cs="Arial"/>
        <w:color w:val="8DC63F"/>
        <w:sz w:val="40"/>
        <w:szCs w:val="44"/>
      </w:rPr>
      <w:t>and</w:t>
    </w:r>
    <w:r w:rsidRPr="00F506BC">
      <w:rPr>
        <w:rFonts w:ascii="Arial" w:hAnsi="Arial"/>
        <w:sz w:val="40"/>
      </w:rPr>
      <w:t xml:space="preserve"> </w:t>
    </w:r>
    <w:r>
      <w:rPr>
        <w:rFonts w:ascii="Arial" w:hAnsi="Arial"/>
        <w:sz w:val="40"/>
      </w:rPr>
      <w:t>c</w:t>
    </w:r>
    <w:r w:rsidRPr="00F506BC">
      <w:rPr>
        <w:rFonts w:ascii="Arial" w:hAnsi="Arial"/>
        <w:sz w:val="40"/>
      </w:rPr>
      <w:t>onditions</w:t>
    </w:r>
  </w:p>
  <w:p w14:paraId="236B82EB" w14:textId="77777777" w:rsidR="00CB73A7" w:rsidRDefault="00CB73A7">
    <w:pPr>
      <w:pStyle w:val="BodyText"/>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F0E"/>
    <w:multiLevelType w:val="hybridMultilevel"/>
    <w:tmpl w:val="3B2EA144"/>
    <w:lvl w:ilvl="0" w:tplc="5126A888">
      <w:start w:val="1"/>
      <w:numFmt w:val="lowerRoman"/>
      <w:lvlText w:val="(%1)"/>
      <w:lvlJc w:val="left"/>
      <w:pPr>
        <w:ind w:left="1553" w:hanging="538"/>
      </w:pPr>
      <w:rPr>
        <w:rFonts w:ascii="Arial" w:eastAsia="Arial" w:hAnsi="Arial" w:cs="Arial" w:hint="default"/>
        <w:b w:val="0"/>
        <w:bCs w:val="0"/>
        <w:i w:val="0"/>
        <w:iCs w:val="0"/>
        <w:spacing w:val="-1"/>
        <w:w w:val="100"/>
        <w:sz w:val="16"/>
        <w:szCs w:val="16"/>
        <w:lang w:val="en-US" w:eastAsia="en-US" w:bidi="ar-SA"/>
      </w:rPr>
    </w:lvl>
    <w:lvl w:ilvl="1" w:tplc="FBA6C100">
      <w:numFmt w:val="bullet"/>
      <w:lvlText w:val="•"/>
      <w:lvlJc w:val="left"/>
      <w:pPr>
        <w:ind w:left="1872" w:hanging="538"/>
      </w:pPr>
      <w:rPr>
        <w:rFonts w:hint="default"/>
        <w:lang w:val="en-US" w:eastAsia="en-US" w:bidi="ar-SA"/>
      </w:rPr>
    </w:lvl>
    <w:lvl w:ilvl="2" w:tplc="D5082F34">
      <w:numFmt w:val="bullet"/>
      <w:lvlText w:val="•"/>
      <w:lvlJc w:val="left"/>
      <w:pPr>
        <w:ind w:left="2185" w:hanging="538"/>
      </w:pPr>
      <w:rPr>
        <w:rFonts w:hint="default"/>
        <w:lang w:val="en-US" w:eastAsia="en-US" w:bidi="ar-SA"/>
      </w:rPr>
    </w:lvl>
    <w:lvl w:ilvl="3" w:tplc="2BA4ACD6">
      <w:numFmt w:val="bullet"/>
      <w:lvlText w:val="•"/>
      <w:lvlJc w:val="left"/>
      <w:pPr>
        <w:ind w:left="2497" w:hanging="538"/>
      </w:pPr>
      <w:rPr>
        <w:rFonts w:hint="default"/>
        <w:lang w:val="en-US" w:eastAsia="en-US" w:bidi="ar-SA"/>
      </w:rPr>
    </w:lvl>
    <w:lvl w:ilvl="4" w:tplc="231C3358">
      <w:numFmt w:val="bullet"/>
      <w:lvlText w:val="•"/>
      <w:lvlJc w:val="left"/>
      <w:pPr>
        <w:ind w:left="2810" w:hanging="538"/>
      </w:pPr>
      <w:rPr>
        <w:rFonts w:hint="default"/>
        <w:lang w:val="en-US" w:eastAsia="en-US" w:bidi="ar-SA"/>
      </w:rPr>
    </w:lvl>
    <w:lvl w:ilvl="5" w:tplc="3026AFE2">
      <w:numFmt w:val="bullet"/>
      <w:lvlText w:val="•"/>
      <w:lvlJc w:val="left"/>
      <w:pPr>
        <w:ind w:left="3123" w:hanging="538"/>
      </w:pPr>
      <w:rPr>
        <w:rFonts w:hint="default"/>
        <w:lang w:val="en-US" w:eastAsia="en-US" w:bidi="ar-SA"/>
      </w:rPr>
    </w:lvl>
    <w:lvl w:ilvl="6" w:tplc="195AED22">
      <w:numFmt w:val="bullet"/>
      <w:lvlText w:val="•"/>
      <w:lvlJc w:val="left"/>
      <w:pPr>
        <w:ind w:left="3435" w:hanging="538"/>
      </w:pPr>
      <w:rPr>
        <w:rFonts w:hint="default"/>
        <w:lang w:val="en-US" w:eastAsia="en-US" w:bidi="ar-SA"/>
      </w:rPr>
    </w:lvl>
    <w:lvl w:ilvl="7" w:tplc="C7C0BCFC">
      <w:numFmt w:val="bullet"/>
      <w:lvlText w:val="•"/>
      <w:lvlJc w:val="left"/>
      <w:pPr>
        <w:ind w:left="3748" w:hanging="538"/>
      </w:pPr>
      <w:rPr>
        <w:rFonts w:hint="default"/>
        <w:lang w:val="en-US" w:eastAsia="en-US" w:bidi="ar-SA"/>
      </w:rPr>
    </w:lvl>
    <w:lvl w:ilvl="8" w:tplc="99108DD4">
      <w:numFmt w:val="bullet"/>
      <w:lvlText w:val="•"/>
      <w:lvlJc w:val="left"/>
      <w:pPr>
        <w:ind w:left="4060" w:hanging="538"/>
      </w:pPr>
      <w:rPr>
        <w:rFonts w:hint="default"/>
        <w:lang w:val="en-US" w:eastAsia="en-US" w:bidi="ar-SA"/>
      </w:rPr>
    </w:lvl>
  </w:abstractNum>
  <w:abstractNum w:abstractNumId="1" w15:restartNumberingAfterBreak="0">
    <w:nsid w:val="03CF5372"/>
    <w:multiLevelType w:val="multilevel"/>
    <w:tmpl w:val="BD6A4484"/>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val="0"/>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55D5D7D"/>
    <w:multiLevelType w:val="multilevel"/>
    <w:tmpl w:val="991E95C6"/>
    <w:lvl w:ilvl="0">
      <w:start w:val="14"/>
      <w:numFmt w:val="decimal"/>
      <w:lvlText w:val="%1"/>
      <w:lvlJc w:val="left"/>
      <w:pPr>
        <w:ind w:left="653" w:hanging="541"/>
      </w:pPr>
      <w:rPr>
        <w:rFonts w:hint="default"/>
        <w:lang w:val="en-US" w:eastAsia="en-US" w:bidi="ar-SA"/>
      </w:rPr>
    </w:lvl>
    <w:lvl w:ilvl="1">
      <w:start w:val="1"/>
      <w:numFmt w:val="decimal"/>
      <w:lvlText w:val="%1.%2."/>
      <w:lvlJc w:val="left"/>
      <w:pPr>
        <w:ind w:left="653" w:hanging="541"/>
      </w:pPr>
      <w:rPr>
        <w:rFonts w:ascii="Arial" w:eastAsia="Arial" w:hAnsi="Arial" w:cs="Arial" w:hint="default"/>
        <w:b w:val="0"/>
        <w:bCs w:val="0"/>
        <w:i w:val="0"/>
        <w:iCs w:val="0"/>
        <w:spacing w:val="-1"/>
        <w:w w:val="100"/>
        <w:sz w:val="16"/>
        <w:szCs w:val="16"/>
        <w:lang w:val="en-US" w:eastAsia="en-US" w:bidi="ar-SA"/>
      </w:rPr>
    </w:lvl>
    <w:lvl w:ilvl="2">
      <w:numFmt w:val="bullet"/>
      <w:lvlText w:val="•"/>
      <w:lvlJc w:val="left"/>
      <w:pPr>
        <w:ind w:left="1465" w:hanging="541"/>
      </w:pPr>
      <w:rPr>
        <w:rFonts w:hint="default"/>
        <w:lang w:val="en-US" w:eastAsia="en-US" w:bidi="ar-SA"/>
      </w:rPr>
    </w:lvl>
    <w:lvl w:ilvl="3">
      <w:numFmt w:val="bullet"/>
      <w:lvlText w:val="•"/>
      <w:lvlJc w:val="left"/>
      <w:pPr>
        <w:ind w:left="1867" w:hanging="541"/>
      </w:pPr>
      <w:rPr>
        <w:rFonts w:hint="default"/>
        <w:lang w:val="en-US" w:eastAsia="en-US" w:bidi="ar-SA"/>
      </w:rPr>
    </w:lvl>
    <w:lvl w:ilvl="4">
      <w:numFmt w:val="bullet"/>
      <w:lvlText w:val="•"/>
      <w:lvlJc w:val="left"/>
      <w:pPr>
        <w:ind w:left="2270" w:hanging="541"/>
      </w:pPr>
      <w:rPr>
        <w:rFonts w:hint="default"/>
        <w:lang w:val="en-US" w:eastAsia="en-US" w:bidi="ar-SA"/>
      </w:rPr>
    </w:lvl>
    <w:lvl w:ilvl="5">
      <w:numFmt w:val="bullet"/>
      <w:lvlText w:val="•"/>
      <w:lvlJc w:val="left"/>
      <w:pPr>
        <w:ind w:left="2673" w:hanging="541"/>
      </w:pPr>
      <w:rPr>
        <w:rFonts w:hint="default"/>
        <w:lang w:val="en-US" w:eastAsia="en-US" w:bidi="ar-SA"/>
      </w:rPr>
    </w:lvl>
    <w:lvl w:ilvl="6">
      <w:numFmt w:val="bullet"/>
      <w:lvlText w:val="•"/>
      <w:lvlJc w:val="left"/>
      <w:pPr>
        <w:ind w:left="3075" w:hanging="541"/>
      </w:pPr>
      <w:rPr>
        <w:rFonts w:hint="default"/>
        <w:lang w:val="en-US" w:eastAsia="en-US" w:bidi="ar-SA"/>
      </w:rPr>
    </w:lvl>
    <w:lvl w:ilvl="7">
      <w:numFmt w:val="bullet"/>
      <w:lvlText w:val="•"/>
      <w:lvlJc w:val="left"/>
      <w:pPr>
        <w:ind w:left="3478" w:hanging="541"/>
      </w:pPr>
      <w:rPr>
        <w:rFonts w:hint="default"/>
        <w:lang w:val="en-US" w:eastAsia="en-US" w:bidi="ar-SA"/>
      </w:rPr>
    </w:lvl>
    <w:lvl w:ilvl="8">
      <w:numFmt w:val="bullet"/>
      <w:lvlText w:val="•"/>
      <w:lvlJc w:val="left"/>
      <w:pPr>
        <w:ind w:left="3880" w:hanging="541"/>
      </w:pPr>
      <w:rPr>
        <w:rFonts w:hint="default"/>
        <w:lang w:val="en-US" w:eastAsia="en-US" w:bidi="ar-SA"/>
      </w:rPr>
    </w:lvl>
  </w:abstractNum>
  <w:abstractNum w:abstractNumId="3" w15:restartNumberingAfterBreak="0">
    <w:nsid w:val="06A508A5"/>
    <w:multiLevelType w:val="multilevel"/>
    <w:tmpl w:val="B7048226"/>
    <w:lvl w:ilvl="0">
      <w:start w:val="1"/>
      <w:numFmt w:val="decimal"/>
      <w:lvlText w:val="%1."/>
      <w:lvlJc w:val="left"/>
      <w:pPr>
        <w:ind w:left="653" w:hanging="541"/>
      </w:pPr>
      <w:rPr>
        <w:rFonts w:hint="default"/>
        <w:spacing w:val="-1"/>
        <w:w w:val="100"/>
        <w:lang w:val="en-US" w:eastAsia="en-US" w:bidi="ar-SA"/>
      </w:rPr>
    </w:lvl>
    <w:lvl w:ilvl="1">
      <w:start w:val="1"/>
      <w:numFmt w:val="decimal"/>
      <w:lvlText w:val="%1.%2"/>
      <w:lvlJc w:val="left"/>
      <w:pPr>
        <w:ind w:left="679" w:hanging="567"/>
      </w:pPr>
      <w:rPr>
        <w:rFonts w:ascii="Arial" w:eastAsia="Arial" w:hAnsi="Arial" w:cs="Arial" w:hint="default"/>
        <w:b w:val="0"/>
        <w:bCs w:val="0"/>
        <w:i w:val="0"/>
        <w:iCs w:val="0"/>
        <w:spacing w:val="-1"/>
        <w:w w:val="100"/>
        <w:sz w:val="16"/>
        <w:szCs w:val="16"/>
        <w:lang w:val="en-US" w:eastAsia="en-US" w:bidi="ar-SA"/>
      </w:rPr>
    </w:lvl>
    <w:lvl w:ilvl="2">
      <w:numFmt w:val="bullet"/>
      <w:lvlText w:val="•"/>
      <w:lvlJc w:val="left"/>
      <w:pPr>
        <w:ind w:left="1117" w:hanging="567"/>
      </w:pPr>
      <w:rPr>
        <w:rFonts w:hint="default"/>
        <w:lang w:val="en-US" w:eastAsia="en-US" w:bidi="ar-SA"/>
      </w:rPr>
    </w:lvl>
    <w:lvl w:ilvl="3">
      <w:numFmt w:val="bullet"/>
      <w:lvlText w:val="•"/>
      <w:lvlJc w:val="left"/>
      <w:pPr>
        <w:ind w:left="1555" w:hanging="567"/>
      </w:pPr>
      <w:rPr>
        <w:rFonts w:hint="default"/>
        <w:lang w:val="en-US" w:eastAsia="en-US" w:bidi="ar-SA"/>
      </w:rPr>
    </w:lvl>
    <w:lvl w:ilvl="4">
      <w:numFmt w:val="bullet"/>
      <w:lvlText w:val="•"/>
      <w:lvlJc w:val="left"/>
      <w:pPr>
        <w:ind w:left="1992" w:hanging="567"/>
      </w:pPr>
      <w:rPr>
        <w:rFonts w:hint="default"/>
        <w:lang w:val="en-US" w:eastAsia="en-US" w:bidi="ar-SA"/>
      </w:rPr>
    </w:lvl>
    <w:lvl w:ilvl="5">
      <w:numFmt w:val="bullet"/>
      <w:lvlText w:val="•"/>
      <w:lvlJc w:val="left"/>
      <w:pPr>
        <w:ind w:left="2430" w:hanging="567"/>
      </w:pPr>
      <w:rPr>
        <w:rFonts w:hint="default"/>
        <w:lang w:val="en-US" w:eastAsia="en-US" w:bidi="ar-SA"/>
      </w:rPr>
    </w:lvl>
    <w:lvl w:ilvl="6">
      <w:numFmt w:val="bullet"/>
      <w:lvlText w:val="•"/>
      <w:lvlJc w:val="left"/>
      <w:pPr>
        <w:ind w:left="2867" w:hanging="567"/>
      </w:pPr>
      <w:rPr>
        <w:rFonts w:hint="default"/>
        <w:lang w:val="en-US" w:eastAsia="en-US" w:bidi="ar-SA"/>
      </w:rPr>
    </w:lvl>
    <w:lvl w:ilvl="7">
      <w:numFmt w:val="bullet"/>
      <w:lvlText w:val="•"/>
      <w:lvlJc w:val="left"/>
      <w:pPr>
        <w:ind w:left="3305" w:hanging="567"/>
      </w:pPr>
      <w:rPr>
        <w:rFonts w:hint="default"/>
        <w:lang w:val="en-US" w:eastAsia="en-US" w:bidi="ar-SA"/>
      </w:rPr>
    </w:lvl>
    <w:lvl w:ilvl="8">
      <w:numFmt w:val="bullet"/>
      <w:lvlText w:val="•"/>
      <w:lvlJc w:val="left"/>
      <w:pPr>
        <w:ind w:left="3742" w:hanging="567"/>
      </w:pPr>
      <w:rPr>
        <w:rFonts w:hint="default"/>
        <w:lang w:val="en-US" w:eastAsia="en-US" w:bidi="ar-SA"/>
      </w:rPr>
    </w:lvl>
  </w:abstractNum>
  <w:abstractNum w:abstractNumId="4" w15:restartNumberingAfterBreak="0">
    <w:nsid w:val="0D314015"/>
    <w:multiLevelType w:val="multilevel"/>
    <w:tmpl w:val="5FFA5A78"/>
    <w:lvl w:ilvl="0">
      <w:start w:val="15"/>
      <w:numFmt w:val="decimal"/>
      <w:lvlText w:val="%1"/>
      <w:lvlJc w:val="left"/>
      <w:pPr>
        <w:ind w:left="653" w:hanging="541"/>
      </w:pPr>
      <w:rPr>
        <w:rFonts w:hint="default"/>
        <w:lang w:val="en-US" w:eastAsia="en-US" w:bidi="ar-SA"/>
      </w:rPr>
    </w:lvl>
    <w:lvl w:ilvl="1">
      <w:start w:val="1"/>
      <w:numFmt w:val="decimal"/>
      <w:lvlText w:val="%1.%2."/>
      <w:lvlJc w:val="left"/>
      <w:pPr>
        <w:ind w:left="653" w:hanging="541"/>
      </w:pPr>
      <w:rPr>
        <w:rFonts w:ascii="Arial" w:eastAsia="Arial" w:hAnsi="Arial" w:cs="Arial" w:hint="default"/>
        <w:b w:val="0"/>
        <w:bCs w:val="0"/>
        <w:i w:val="0"/>
        <w:iCs w:val="0"/>
        <w:spacing w:val="-1"/>
        <w:w w:val="100"/>
        <w:sz w:val="16"/>
        <w:szCs w:val="16"/>
        <w:lang w:val="en-US" w:eastAsia="en-US" w:bidi="ar-SA"/>
      </w:rPr>
    </w:lvl>
    <w:lvl w:ilvl="2">
      <w:start w:val="1"/>
      <w:numFmt w:val="lowerLetter"/>
      <w:lvlText w:val="(%3)"/>
      <w:lvlJc w:val="left"/>
      <w:pPr>
        <w:ind w:left="1013" w:hanging="360"/>
      </w:pPr>
      <w:rPr>
        <w:rFonts w:ascii="Arial" w:eastAsia="Arial" w:hAnsi="Arial" w:cs="Arial" w:hint="default"/>
        <w:b w:val="0"/>
        <w:bCs w:val="0"/>
        <w:i w:val="0"/>
        <w:iCs w:val="0"/>
        <w:spacing w:val="-1"/>
        <w:w w:val="100"/>
        <w:sz w:val="16"/>
        <w:szCs w:val="16"/>
        <w:lang w:val="en-US" w:eastAsia="en-US" w:bidi="ar-SA"/>
      </w:rPr>
    </w:lvl>
    <w:lvl w:ilvl="3">
      <w:start w:val="1"/>
      <w:numFmt w:val="lowerRoman"/>
      <w:lvlText w:val="(%4)"/>
      <w:lvlJc w:val="left"/>
      <w:pPr>
        <w:ind w:left="1553" w:hanging="540"/>
      </w:pPr>
      <w:rPr>
        <w:rFonts w:ascii="Arial" w:eastAsia="Arial" w:hAnsi="Arial" w:cs="Arial" w:hint="default"/>
        <w:b w:val="0"/>
        <w:bCs w:val="0"/>
        <w:i w:val="0"/>
        <w:iCs w:val="0"/>
        <w:spacing w:val="-1"/>
        <w:w w:val="100"/>
        <w:sz w:val="16"/>
        <w:szCs w:val="16"/>
        <w:lang w:val="en-US" w:eastAsia="en-US" w:bidi="ar-SA"/>
      </w:rPr>
    </w:lvl>
    <w:lvl w:ilvl="4">
      <w:numFmt w:val="bullet"/>
      <w:lvlText w:val="•"/>
      <w:lvlJc w:val="left"/>
      <w:pPr>
        <w:ind w:left="2324" w:hanging="540"/>
      </w:pPr>
      <w:rPr>
        <w:rFonts w:hint="default"/>
        <w:lang w:val="en-US" w:eastAsia="en-US" w:bidi="ar-SA"/>
      </w:rPr>
    </w:lvl>
    <w:lvl w:ilvl="5">
      <w:numFmt w:val="bullet"/>
      <w:lvlText w:val="•"/>
      <w:lvlJc w:val="left"/>
      <w:pPr>
        <w:ind w:left="2706" w:hanging="540"/>
      </w:pPr>
      <w:rPr>
        <w:rFonts w:hint="default"/>
        <w:lang w:val="en-US" w:eastAsia="en-US" w:bidi="ar-SA"/>
      </w:rPr>
    </w:lvl>
    <w:lvl w:ilvl="6">
      <w:numFmt w:val="bullet"/>
      <w:lvlText w:val="•"/>
      <w:lvlJc w:val="left"/>
      <w:pPr>
        <w:ind w:left="3088" w:hanging="540"/>
      </w:pPr>
      <w:rPr>
        <w:rFonts w:hint="default"/>
        <w:lang w:val="en-US" w:eastAsia="en-US" w:bidi="ar-SA"/>
      </w:rPr>
    </w:lvl>
    <w:lvl w:ilvl="7">
      <w:numFmt w:val="bullet"/>
      <w:lvlText w:val="•"/>
      <w:lvlJc w:val="left"/>
      <w:pPr>
        <w:ind w:left="3471" w:hanging="540"/>
      </w:pPr>
      <w:rPr>
        <w:rFonts w:hint="default"/>
        <w:lang w:val="en-US" w:eastAsia="en-US" w:bidi="ar-SA"/>
      </w:rPr>
    </w:lvl>
    <w:lvl w:ilvl="8">
      <w:numFmt w:val="bullet"/>
      <w:lvlText w:val="•"/>
      <w:lvlJc w:val="left"/>
      <w:pPr>
        <w:ind w:left="3853" w:hanging="540"/>
      </w:pPr>
      <w:rPr>
        <w:rFonts w:hint="default"/>
        <w:lang w:val="en-US" w:eastAsia="en-US" w:bidi="ar-SA"/>
      </w:rPr>
    </w:lvl>
  </w:abstractNum>
  <w:abstractNum w:abstractNumId="5" w15:restartNumberingAfterBreak="0">
    <w:nsid w:val="11726EC3"/>
    <w:multiLevelType w:val="multilevel"/>
    <w:tmpl w:val="ED9AF3A6"/>
    <w:lvl w:ilvl="0">
      <w:start w:val="8"/>
      <w:numFmt w:val="decimal"/>
      <w:lvlText w:val="%1"/>
      <w:lvlJc w:val="left"/>
      <w:pPr>
        <w:ind w:left="653" w:hanging="541"/>
      </w:pPr>
      <w:rPr>
        <w:rFonts w:hint="default"/>
        <w:lang w:val="en-US" w:eastAsia="en-US" w:bidi="ar-SA"/>
      </w:rPr>
    </w:lvl>
    <w:lvl w:ilvl="1">
      <w:start w:val="1"/>
      <w:numFmt w:val="decimal"/>
      <w:lvlText w:val="%1.%2."/>
      <w:lvlJc w:val="left"/>
      <w:pPr>
        <w:ind w:left="653" w:hanging="541"/>
      </w:pPr>
      <w:rPr>
        <w:rFonts w:ascii="Arial" w:eastAsia="Arial" w:hAnsi="Arial" w:cs="Arial" w:hint="default"/>
        <w:b w:val="0"/>
        <w:bCs w:val="0"/>
        <w:i w:val="0"/>
        <w:iCs w:val="0"/>
        <w:spacing w:val="-1"/>
        <w:w w:val="100"/>
        <w:sz w:val="16"/>
        <w:szCs w:val="16"/>
        <w:lang w:val="en-US" w:eastAsia="en-US" w:bidi="ar-SA"/>
      </w:rPr>
    </w:lvl>
    <w:lvl w:ilvl="2">
      <w:numFmt w:val="bullet"/>
      <w:lvlText w:val="•"/>
      <w:lvlJc w:val="left"/>
      <w:pPr>
        <w:ind w:left="1451" w:hanging="541"/>
      </w:pPr>
      <w:rPr>
        <w:rFonts w:hint="default"/>
        <w:lang w:val="en-US" w:eastAsia="en-US" w:bidi="ar-SA"/>
      </w:rPr>
    </w:lvl>
    <w:lvl w:ilvl="3">
      <w:numFmt w:val="bullet"/>
      <w:lvlText w:val="•"/>
      <w:lvlJc w:val="left"/>
      <w:pPr>
        <w:ind w:left="1847" w:hanging="541"/>
      </w:pPr>
      <w:rPr>
        <w:rFonts w:hint="default"/>
        <w:lang w:val="en-US" w:eastAsia="en-US" w:bidi="ar-SA"/>
      </w:rPr>
    </w:lvl>
    <w:lvl w:ilvl="4">
      <w:numFmt w:val="bullet"/>
      <w:lvlText w:val="•"/>
      <w:lvlJc w:val="left"/>
      <w:pPr>
        <w:ind w:left="2243" w:hanging="541"/>
      </w:pPr>
      <w:rPr>
        <w:rFonts w:hint="default"/>
        <w:lang w:val="en-US" w:eastAsia="en-US" w:bidi="ar-SA"/>
      </w:rPr>
    </w:lvl>
    <w:lvl w:ilvl="5">
      <w:numFmt w:val="bullet"/>
      <w:lvlText w:val="•"/>
      <w:lvlJc w:val="left"/>
      <w:pPr>
        <w:ind w:left="2638" w:hanging="541"/>
      </w:pPr>
      <w:rPr>
        <w:rFonts w:hint="default"/>
        <w:lang w:val="en-US" w:eastAsia="en-US" w:bidi="ar-SA"/>
      </w:rPr>
    </w:lvl>
    <w:lvl w:ilvl="6">
      <w:numFmt w:val="bullet"/>
      <w:lvlText w:val="•"/>
      <w:lvlJc w:val="left"/>
      <w:pPr>
        <w:ind w:left="3034" w:hanging="541"/>
      </w:pPr>
      <w:rPr>
        <w:rFonts w:hint="default"/>
        <w:lang w:val="en-US" w:eastAsia="en-US" w:bidi="ar-SA"/>
      </w:rPr>
    </w:lvl>
    <w:lvl w:ilvl="7">
      <w:numFmt w:val="bullet"/>
      <w:lvlText w:val="•"/>
      <w:lvlJc w:val="left"/>
      <w:pPr>
        <w:ind w:left="3430" w:hanging="541"/>
      </w:pPr>
      <w:rPr>
        <w:rFonts w:hint="default"/>
        <w:lang w:val="en-US" w:eastAsia="en-US" w:bidi="ar-SA"/>
      </w:rPr>
    </w:lvl>
    <w:lvl w:ilvl="8">
      <w:numFmt w:val="bullet"/>
      <w:lvlText w:val="•"/>
      <w:lvlJc w:val="left"/>
      <w:pPr>
        <w:ind w:left="3826" w:hanging="541"/>
      </w:pPr>
      <w:rPr>
        <w:rFonts w:hint="default"/>
        <w:lang w:val="en-US" w:eastAsia="en-US" w:bidi="ar-SA"/>
      </w:rPr>
    </w:lvl>
  </w:abstractNum>
  <w:abstractNum w:abstractNumId="6" w15:restartNumberingAfterBreak="0">
    <w:nsid w:val="128106AE"/>
    <w:multiLevelType w:val="multilevel"/>
    <w:tmpl w:val="0158D042"/>
    <w:lvl w:ilvl="0">
      <w:start w:val="2"/>
      <w:numFmt w:val="decimal"/>
      <w:lvlText w:val="%1"/>
      <w:lvlJc w:val="left"/>
      <w:pPr>
        <w:tabs>
          <w:tab w:val="num" w:pos="660"/>
        </w:tabs>
        <w:ind w:left="660" w:hanging="660"/>
      </w:pPr>
      <w:rPr>
        <w:rFonts w:hint="default"/>
      </w:rPr>
    </w:lvl>
    <w:lvl w:ilvl="1">
      <w:start w:val="7"/>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0D0CDC"/>
    <w:multiLevelType w:val="hybridMultilevel"/>
    <w:tmpl w:val="6554E17C"/>
    <w:lvl w:ilvl="0" w:tplc="90BE60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1F5253"/>
    <w:multiLevelType w:val="hybridMultilevel"/>
    <w:tmpl w:val="E5C2C3DA"/>
    <w:lvl w:ilvl="0" w:tplc="1C74F9BA">
      <w:start w:val="1"/>
      <w:numFmt w:val="lowerLetter"/>
      <w:lvlText w:val="(%1)"/>
      <w:lvlJc w:val="left"/>
      <w:pPr>
        <w:ind w:left="1013" w:hanging="360"/>
      </w:pPr>
      <w:rPr>
        <w:rFonts w:ascii="Arial" w:eastAsia="Arial" w:hAnsi="Arial" w:cs="Arial" w:hint="default"/>
        <w:b w:val="0"/>
        <w:bCs w:val="0"/>
        <w:i w:val="0"/>
        <w:iCs w:val="0"/>
        <w:spacing w:val="-1"/>
        <w:w w:val="100"/>
        <w:sz w:val="16"/>
        <w:szCs w:val="16"/>
        <w:lang w:val="en-US" w:eastAsia="en-US" w:bidi="ar-SA"/>
      </w:rPr>
    </w:lvl>
    <w:lvl w:ilvl="1" w:tplc="093A63F0">
      <w:numFmt w:val="bullet"/>
      <w:lvlText w:val="•"/>
      <w:lvlJc w:val="left"/>
      <w:pPr>
        <w:ind w:left="1379" w:hanging="360"/>
      </w:pPr>
      <w:rPr>
        <w:rFonts w:hint="default"/>
        <w:lang w:val="en-US" w:eastAsia="en-US" w:bidi="ar-SA"/>
      </w:rPr>
    </w:lvl>
    <w:lvl w:ilvl="2" w:tplc="81261AC6">
      <w:numFmt w:val="bullet"/>
      <w:lvlText w:val="•"/>
      <w:lvlJc w:val="left"/>
      <w:pPr>
        <w:ind w:left="1739" w:hanging="360"/>
      </w:pPr>
      <w:rPr>
        <w:rFonts w:hint="default"/>
        <w:lang w:val="en-US" w:eastAsia="en-US" w:bidi="ar-SA"/>
      </w:rPr>
    </w:lvl>
    <w:lvl w:ilvl="3" w:tplc="9738D07E">
      <w:numFmt w:val="bullet"/>
      <w:lvlText w:val="•"/>
      <w:lvlJc w:val="left"/>
      <w:pPr>
        <w:ind w:left="2099" w:hanging="360"/>
      </w:pPr>
      <w:rPr>
        <w:rFonts w:hint="default"/>
        <w:lang w:val="en-US" w:eastAsia="en-US" w:bidi="ar-SA"/>
      </w:rPr>
    </w:lvl>
    <w:lvl w:ilvl="4" w:tplc="FE8E1CF2">
      <w:numFmt w:val="bullet"/>
      <w:lvlText w:val="•"/>
      <w:lvlJc w:val="left"/>
      <w:pPr>
        <w:ind w:left="2459" w:hanging="360"/>
      </w:pPr>
      <w:rPr>
        <w:rFonts w:hint="default"/>
        <w:lang w:val="en-US" w:eastAsia="en-US" w:bidi="ar-SA"/>
      </w:rPr>
    </w:lvl>
    <w:lvl w:ilvl="5" w:tplc="D11EF9FC">
      <w:numFmt w:val="bullet"/>
      <w:lvlText w:val="•"/>
      <w:lvlJc w:val="left"/>
      <w:pPr>
        <w:ind w:left="2818" w:hanging="360"/>
      </w:pPr>
      <w:rPr>
        <w:rFonts w:hint="default"/>
        <w:lang w:val="en-US" w:eastAsia="en-US" w:bidi="ar-SA"/>
      </w:rPr>
    </w:lvl>
    <w:lvl w:ilvl="6" w:tplc="FA10DC90">
      <w:numFmt w:val="bullet"/>
      <w:lvlText w:val="•"/>
      <w:lvlJc w:val="left"/>
      <w:pPr>
        <w:ind w:left="3178" w:hanging="360"/>
      </w:pPr>
      <w:rPr>
        <w:rFonts w:hint="default"/>
        <w:lang w:val="en-US" w:eastAsia="en-US" w:bidi="ar-SA"/>
      </w:rPr>
    </w:lvl>
    <w:lvl w:ilvl="7" w:tplc="022EF280">
      <w:numFmt w:val="bullet"/>
      <w:lvlText w:val="•"/>
      <w:lvlJc w:val="left"/>
      <w:pPr>
        <w:ind w:left="3538" w:hanging="360"/>
      </w:pPr>
      <w:rPr>
        <w:rFonts w:hint="default"/>
        <w:lang w:val="en-US" w:eastAsia="en-US" w:bidi="ar-SA"/>
      </w:rPr>
    </w:lvl>
    <w:lvl w:ilvl="8" w:tplc="C11CD258">
      <w:numFmt w:val="bullet"/>
      <w:lvlText w:val="•"/>
      <w:lvlJc w:val="left"/>
      <w:pPr>
        <w:ind w:left="3898" w:hanging="360"/>
      </w:pPr>
      <w:rPr>
        <w:rFonts w:hint="default"/>
        <w:lang w:val="en-US" w:eastAsia="en-US" w:bidi="ar-SA"/>
      </w:rPr>
    </w:lvl>
  </w:abstractNum>
  <w:abstractNum w:abstractNumId="9" w15:restartNumberingAfterBreak="0">
    <w:nsid w:val="19616081"/>
    <w:multiLevelType w:val="hybridMultilevel"/>
    <w:tmpl w:val="91D87CA8"/>
    <w:lvl w:ilvl="0" w:tplc="1B4E0120">
      <w:start w:val="6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8E1D56"/>
    <w:multiLevelType w:val="multilevel"/>
    <w:tmpl w:val="4ED23424"/>
    <w:lvl w:ilvl="0">
      <w:start w:val="6"/>
      <w:numFmt w:val="decimal"/>
      <w:lvlText w:val="%1"/>
      <w:lvlJc w:val="left"/>
      <w:pPr>
        <w:ind w:left="653" w:hanging="541"/>
      </w:pPr>
      <w:rPr>
        <w:rFonts w:hint="default"/>
        <w:lang w:val="en-US" w:eastAsia="en-US" w:bidi="ar-SA"/>
      </w:rPr>
    </w:lvl>
    <w:lvl w:ilvl="1">
      <w:start w:val="1"/>
      <w:numFmt w:val="decimal"/>
      <w:lvlText w:val="%1.%2."/>
      <w:lvlJc w:val="left"/>
      <w:pPr>
        <w:ind w:left="653" w:hanging="541"/>
      </w:pPr>
      <w:rPr>
        <w:rFonts w:ascii="Arial" w:eastAsia="Arial" w:hAnsi="Arial" w:cs="Arial" w:hint="default"/>
        <w:b w:val="0"/>
        <w:bCs w:val="0"/>
        <w:i w:val="0"/>
        <w:iCs w:val="0"/>
        <w:spacing w:val="-1"/>
        <w:w w:val="100"/>
        <w:sz w:val="16"/>
        <w:szCs w:val="16"/>
        <w:lang w:val="en-US" w:eastAsia="en-US" w:bidi="ar-SA"/>
      </w:rPr>
    </w:lvl>
    <w:lvl w:ilvl="2">
      <w:numFmt w:val="bullet"/>
      <w:lvlText w:val="•"/>
      <w:lvlJc w:val="left"/>
      <w:pPr>
        <w:ind w:left="1451" w:hanging="541"/>
      </w:pPr>
      <w:rPr>
        <w:rFonts w:hint="default"/>
        <w:lang w:val="en-US" w:eastAsia="en-US" w:bidi="ar-SA"/>
      </w:rPr>
    </w:lvl>
    <w:lvl w:ilvl="3">
      <w:numFmt w:val="bullet"/>
      <w:lvlText w:val="•"/>
      <w:lvlJc w:val="left"/>
      <w:pPr>
        <w:ind w:left="1847" w:hanging="541"/>
      </w:pPr>
      <w:rPr>
        <w:rFonts w:hint="default"/>
        <w:lang w:val="en-US" w:eastAsia="en-US" w:bidi="ar-SA"/>
      </w:rPr>
    </w:lvl>
    <w:lvl w:ilvl="4">
      <w:numFmt w:val="bullet"/>
      <w:lvlText w:val="•"/>
      <w:lvlJc w:val="left"/>
      <w:pPr>
        <w:ind w:left="2243" w:hanging="541"/>
      </w:pPr>
      <w:rPr>
        <w:rFonts w:hint="default"/>
        <w:lang w:val="en-US" w:eastAsia="en-US" w:bidi="ar-SA"/>
      </w:rPr>
    </w:lvl>
    <w:lvl w:ilvl="5">
      <w:numFmt w:val="bullet"/>
      <w:lvlText w:val="•"/>
      <w:lvlJc w:val="left"/>
      <w:pPr>
        <w:ind w:left="2638" w:hanging="541"/>
      </w:pPr>
      <w:rPr>
        <w:rFonts w:hint="default"/>
        <w:lang w:val="en-US" w:eastAsia="en-US" w:bidi="ar-SA"/>
      </w:rPr>
    </w:lvl>
    <w:lvl w:ilvl="6">
      <w:numFmt w:val="bullet"/>
      <w:lvlText w:val="•"/>
      <w:lvlJc w:val="left"/>
      <w:pPr>
        <w:ind w:left="3034" w:hanging="541"/>
      </w:pPr>
      <w:rPr>
        <w:rFonts w:hint="default"/>
        <w:lang w:val="en-US" w:eastAsia="en-US" w:bidi="ar-SA"/>
      </w:rPr>
    </w:lvl>
    <w:lvl w:ilvl="7">
      <w:numFmt w:val="bullet"/>
      <w:lvlText w:val="•"/>
      <w:lvlJc w:val="left"/>
      <w:pPr>
        <w:ind w:left="3430" w:hanging="541"/>
      </w:pPr>
      <w:rPr>
        <w:rFonts w:hint="default"/>
        <w:lang w:val="en-US" w:eastAsia="en-US" w:bidi="ar-SA"/>
      </w:rPr>
    </w:lvl>
    <w:lvl w:ilvl="8">
      <w:numFmt w:val="bullet"/>
      <w:lvlText w:val="•"/>
      <w:lvlJc w:val="left"/>
      <w:pPr>
        <w:ind w:left="3826" w:hanging="541"/>
      </w:pPr>
      <w:rPr>
        <w:rFonts w:hint="default"/>
        <w:lang w:val="en-US" w:eastAsia="en-US" w:bidi="ar-SA"/>
      </w:rPr>
    </w:lvl>
  </w:abstractNum>
  <w:abstractNum w:abstractNumId="11" w15:restartNumberingAfterBreak="0">
    <w:nsid w:val="1F7A5155"/>
    <w:multiLevelType w:val="multilevel"/>
    <w:tmpl w:val="EC8077B4"/>
    <w:lvl w:ilvl="0">
      <w:start w:val="13"/>
      <w:numFmt w:val="decimal"/>
      <w:lvlText w:val="%1"/>
      <w:lvlJc w:val="left"/>
      <w:pPr>
        <w:ind w:left="653" w:hanging="541"/>
      </w:pPr>
      <w:rPr>
        <w:rFonts w:hint="default"/>
        <w:lang w:val="en-US" w:eastAsia="en-US" w:bidi="ar-SA"/>
      </w:rPr>
    </w:lvl>
    <w:lvl w:ilvl="1">
      <w:start w:val="1"/>
      <w:numFmt w:val="decimal"/>
      <w:lvlText w:val="%1.%2."/>
      <w:lvlJc w:val="left"/>
      <w:pPr>
        <w:ind w:left="653" w:hanging="541"/>
      </w:pPr>
      <w:rPr>
        <w:rFonts w:ascii="Arial" w:eastAsia="Arial" w:hAnsi="Arial" w:cs="Arial" w:hint="default"/>
        <w:b w:val="0"/>
        <w:bCs w:val="0"/>
        <w:i w:val="0"/>
        <w:iCs w:val="0"/>
        <w:spacing w:val="-1"/>
        <w:w w:val="100"/>
        <w:sz w:val="16"/>
        <w:szCs w:val="16"/>
        <w:lang w:val="en-US" w:eastAsia="en-US" w:bidi="ar-SA"/>
      </w:rPr>
    </w:lvl>
    <w:lvl w:ilvl="2">
      <w:numFmt w:val="bullet"/>
      <w:lvlText w:val="•"/>
      <w:lvlJc w:val="left"/>
      <w:pPr>
        <w:ind w:left="1465" w:hanging="541"/>
      </w:pPr>
      <w:rPr>
        <w:rFonts w:hint="default"/>
        <w:lang w:val="en-US" w:eastAsia="en-US" w:bidi="ar-SA"/>
      </w:rPr>
    </w:lvl>
    <w:lvl w:ilvl="3">
      <w:numFmt w:val="bullet"/>
      <w:lvlText w:val="•"/>
      <w:lvlJc w:val="left"/>
      <w:pPr>
        <w:ind w:left="1867" w:hanging="541"/>
      </w:pPr>
      <w:rPr>
        <w:rFonts w:hint="default"/>
        <w:lang w:val="en-US" w:eastAsia="en-US" w:bidi="ar-SA"/>
      </w:rPr>
    </w:lvl>
    <w:lvl w:ilvl="4">
      <w:numFmt w:val="bullet"/>
      <w:lvlText w:val="•"/>
      <w:lvlJc w:val="left"/>
      <w:pPr>
        <w:ind w:left="2270" w:hanging="541"/>
      </w:pPr>
      <w:rPr>
        <w:rFonts w:hint="default"/>
        <w:lang w:val="en-US" w:eastAsia="en-US" w:bidi="ar-SA"/>
      </w:rPr>
    </w:lvl>
    <w:lvl w:ilvl="5">
      <w:numFmt w:val="bullet"/>
      <w:lvlText w:val="•"/>
      <w:lvlJc w:val="left"/>
      <w:pPr>
        <w:ind w:left="2673" w:hanging="541"/>
      </w:pPr>
      <w:rPr>
        <w:rFonts w:hint="default"/>
        <w:lang w:val="en-US" w:eastAsia="en-US" w:bidi="ar-SA"/>
      </w:rPr>
    </w:lvl>
    <w:lvl w:ilvl="6">
      <w:numFmt w:val="bullet"/>
      <w:lvlText w:val="•"/>
      <w:lvlJc w:val="left"/>
      <w:pPr>
        <w:ind w:left="3075" w:hanging="541"/>
      </w:pPr>
      <w:rPr>
        <w:rFonts w:hint="default"/>
        <w:lang w:val="en-US" w:eastAsia="en-US" w:bidi="ar-SA"/>
      </w:rPr>
    </w:lvl>
    <w:lvl w:ilvl="7">
      <w:numFmt w:val="bullet"/>
      <w:lvlText w:val="•"/>
      <w:lvlJc w:val="left"/>
      <w:pPr>
        <w:ind w:left="3478" w:hanging="541"/>
      </w:pPr>
      <w:rPr>
        <w:rFonts w:hint="default"/>
        <w:lang w:val="en-US" w:eastAsia="en-US" w:bidi="ar-SA"/>
      </w:rPr>
    </w:lvl>
    <w:lvl w:ilvl="8">
      <w:numFmt w:val="bullet"/>
      <w:lvlText w:val="•"/>
      <w:lvlJc w:val="left"/>
      <w:pPr>
        <w:ind w:left="3880" w:hanging="541"/>
      </w:pPr>
      <w:rPr>
        <w:rFonts w:hint="default"/>
        <w:lang w:val="en-US" w:eastAsia="en-US" w:bidi="ar-SA"/>
      </w:rPr>
    </w:lvl>
  </w:abstractNum>
  <w:abstractNum w:abstractNumId="12" w15:restartNumberingAfterBreak="0">
    <w:nsid w:val="22BB19B4"/>
    <w:multiLevelType w:val="hybridMultilevel"/>
    <w:tmpl w:val="9B9412CA"/>
    <w:lvl w:ilvl="0" w:tplc="14569782">
      <w:start w:val="2"/>
      <w:numFmt w:val="lowerRoman"/>
      <w:lvlText w:val="(%1)"/>
      <w:lvlJc w:val="left"/>
      <w:pPr>
        <w:ind w:left="986" w:hanging="538"/>
      </w:pPr>
      <w:rPr>
        <w:rFonts w:ascii="Arial" w:eastAsia="Arial" w:hAnsi="Arial" w:cs="Arial" w:hint="default"/>
        <w:b w:val="0"/>
        <w:bCs w:val="0"/>
        <w:i w:val="0"/>
        <w:iCs w:val="0"/>
        <w:spacing w:val="-1"/>
        <w:w w:val="100"/>
        <w:sz w:val="16"/>
        <w:szCs w:val="16"/>
        <w:lang w:val="en-US" w:eastAsia="en-US" w:bidi="ar-SA"/>
      </w:rPr>
    </w:lvl>
    <w:lvl w:ilvl="1" w:tplc="DDD03080">
      <w:start w:val="1"/>
      <w:numFmt w:val="lowerLetter"/>
      <w:lvlText w:val="%2."/>
      <w:lvlJc w:val="left"/>
      <w:pPr>
        <w:ind w:left="1276" w:hanging="284"/>
      </w:pPr>
      <w:rPr>
        <w:rFonts w:ascii="Arial" w:eastAsia="Arial" w:hAnsi="Arial" w:cs="Arial" w:hint="default"/>
        <w:b w:val="0"/>
        <w:bCs w:val="0"/>
        <w:i w:val="0"/>
        <w:iCs w:val="0"/>
        <w:spacing w:val="-1"/>
        <w:w w:val="100"/>
        <w:sz w:val="16"/>
        <w:szCs w:val="16"/>
        <w:lang w:val="en-US" w:eastAsia="en-US" w:bidi="ar-SA"/>
      </w:rPr>
    </w:lvl>
    <w:lvl w:ilvl="2" w:tplc="28AEF384">
      <w:numFmt w:val="bullet"/>
      <w:lvlText w:val="•"/>
      <w:lvlJc w:val="left"/>
      <w:pPr>
        <w:ind w:left="1595" w:hanging="284"/>
      </w:pPr>
      <w:rPr>
        <w:rFonts w:hint="default"/>
        <w:lang w:val="en-US" w:eastAsia="en-US" w:bidi="ar-SA"/>
      </w:rPr>
    </w:lvl>
    <w:lvl w:ilvl="3" w:tplc="D93EDBA0">
      <w:numFmt w:val="bullet"/>
      <w:lvlText w:val="•"/>
      <w:lvlJc w:val="left"/>
      <w:pPr>
        <w:ind w:left="1910" w:hanging="284"/>
      </w:pPr>
      <w:rPr>
        <w:rFonts w:hint="default"/>
        <w:lang w:val="en-US" w:eastAsia="en-US" w:bidi="ar-SA"/>
      </w:rPr>
    </w:lvl>
    <w:lvl w:ilvl="4" w:tplc="05C6C68C">
      <w:numFmt w:val="bullet"/>
      <w:lvlText w:val="•"/>
      <w:lvlJc w:val="left"/>
      <w:pPr>
        <w:ind w:left="2226" w:hanging="284"/>
      </w:pPr>
      <w:rPr>
        <w:rFonts w:hint="default"/>
        <w:lang w:val="en-US" w:eastAsia="en-US" w:bidi="ar-SA"/>
      </w:rPr>
    </w:lvl>
    <w:lvl w:ilvl="5" w:tplc="8D267520">
      <w:numFmt w:val="bullet"/>
      <w:lvlText w:val="•"/>
      <w:lvlJc w:val="left"/>
      <w:pPr>
        <w:ind w:left="2541" w:hanging="284"/>
      </w:pPr>
      <w:rPr>
        <w:rFonts w:hint="default"/>
        <w:lang w:val="en-US" w:eastAsia="en-US" w:bidi="ar-SA"/>
      </w:rPr>
    </w:lvl>
    <w:lvl w:ilvl="6" w:tplc="A8B6EFE8">
      <w:numFmt w:val="bullet"/>
      <w:lvlText w:val="•"/>
      <w:lvlJc w:val="left"/>
      <w:pPr>
        <w:ind w:left="2857" w:hanging="284"/>
      </w:pPr>
      <w:rPr>
        <w:rFonts w:hint="default"/>
        <w:lang w:val="en-US" w:eastAsia="en-US" w:bidi="ar-SA"/>
      </w:rPr>
    </w:lvl>
    <w:lvl w:ilvl="7" w:tplc="38DE087C">
      <w:numFmt w:val="bullet"/>
      <w:lvlText w:val="•"/>
      <w:lvlJc w:val="left"/>
      <w:pPr>
        <w:ind w:left="3172" w:hanging="284"/>
      </w:pPr>
      <w:rPr>
        <w:rFonts w:hint="default"/>
        <w:lang w:val="en-US" w:eastAsia="en-US" w:bidi="ar-SA"/>
      </w:rPr>
    </w:lvl>
    <w:lvl w:ilvl="8" w:tplc="F902893C">
      <w:numFmt w:val="bullet"/>
      <w:lvlText w:val="•"/>
      <w:lvlJc w:val="left"/>
      <w:pPr>
        <w:ind w:left="3488" w:hanging="284"/>
      </w:pPr>
      <w:rPr>
        <w:rFonts w:hint="default"/>
        <w:lang w:val="en-US" w:eastAsia="en-US" w:bidi="ar-SA"/>
      </w:rPr>
    </w:lvl>
  </w:abstractNum>
  <w:abstractNum w:abstractNumId="13" w15:restartNumberingAfterBreak="0">
    <w:nsid w:val="28A86753"/>
    <w:multiLevelType w:val="hybridMultilevel"/>
    <w:tmpl w:val="7BEEB5B0"/>
    <w:lvl w:ilvl="0" w:tplc="B7049F20">
      <w:start w:val="1"/>
      <w:numFmt w:val="lowerRoman"/>
      <w:lvlText w:val="(%1)"/>
      <w:lvlJc w:val="left"/>
      <w:pPr>
        <w:ind w:left="1685" w:hanging="720"/>
      </w:pPr>
      <w:rPr>
        <w:rFonts w:hint="default"/>
      </w:rPr>
    </w:lvl>
    <w:lvl w:ilvl="1" w:tplc="0C090019" w:tentative="1">
      <w:start w:val="1"/>
      <w:numFmt w:val="lowerLetter"/>
      <w:lvlText w:val="%2."/>
      <w:lvlJc w:val="left"/>
      <w:pPr>
        <w:ind w:left="2045" w:hanging="360"/>
      </w:pPr>
    </w:lvl>
    <w:lvl w:ilvl="2" w:tplc="0C09001B" w:tentative="1">
      <w:start w:val="1"/>
      <w:numFmt w:val="lowerRoman"/>
      <w:lvlText w:val="%3."/>
      <w:lvlJc w:val="right"/>
      <w:pPr>
        <w:ind w:left="2765" w:hanging="180"/>
      </w:pPr>
    </w:lvl>
    <w:lvl w:ilvl="3" w:tplc="0C09000F" w:tentative="1">
      <w:start w:val="1"/>
      <w:numFmt w:val="decimal"/>
      <w:lvlText w:val="%4."/>
      <w:lvlJc w:val="left"/>
      <w:pPr>
        <w:ind w:left="3485" w:hanging="360"/>
      </w:pPr>
    </w:lvl>
    <w:lvl w:ilvl="4" w:tplc="0C090019" w:tentative="1">
      <w:start w:val="1"/>
      <w:numFmt w:val="lowerLetter"/>
      <w:lvlText w:val="%5."/>
      <w:lvlJc w:val="left"/>
      <w:pPr>
        <w:ind w:left="4205" w:hanging="360"/>
      </w:pPr>
    </w:lvl>
    <w:lvl w:ilvl="5" w:tplc="0C09001B" w:tentative="1">
      <w:start w:val="1"/>
      <w:numFmt w:val="lowerRoman"/>
      <w:lvlText w:val="%6."/>
      <w:lvlJc w:val="right"/>
      <w:pPr>
        <w:ind w:left="4925" w:hanging="180"/>
      </w:pPr>
    </w:lvl>
    <w:lvl w:ilvl="6" w:tplc="0C09000F" w:tentative="1">
      <w:start w:val="1"/>
      <w:numFmt w:val="decimal"/>
      <w:lvlText w:val="%7."/>
      <w:lvlJc w:val="left"/>
      <w:pPr>
        <w:ind w:left="5645" w:hanging="360"/>
      </w:pPr>
    </w:lvl>
    <w:lvl w:ilvl="7" w:tplc="0C090019" w:tentative="1">
      <w:start w:val="1"/>
      <w:numFmt w:val="lowerLetter"/>
      <w:lvlText w:val="%8."/>
      <w:lvlJc w:val="left"/>
      <w:pPr>
        <w:ind w:left="6365" w:hanging="360"/>
      </w:pPr>
    </w:lvl>
    <w:lvl w:ilvl="8" w:tplc="0C09001B" w:tentative="1">
      <w:start w:val="1"/>
      <w:numFmt w:val="lowerRoman"/>
      <w:lvlText w:val="%9."/>
      <w:lvlJc w:val="right"/>
      <w:pPr>
        <w:ind w:left="7085" w:hanging="180"/>
      </w:pPr>
    </w:lvl>
  </w:abstractNum>
  <w:abstractNum w:abstractNumId="14" w15:restartNumberingAfterBreak="0">
    <w:nsid w:val="2F3D67A5"/>
    <w:multiLevelType w:val="multilevel"/>
    <w:tmpl w:val="EC8077B4"/>
    <w:lvl w:ilvl="0">
      <w:start w:val="13"/>
      <w:numFmt w:val="decimal"/>
      <w:lvlText w:val="%1"/>
      <w:lvlJc w:val="left"/>
      <w:pPr>
        <w:ind w:left="653" w:hanging="541"/>
      </w:pPr>
      <w:rPr>
        <w:rFonts w:hint="default"/>
        <w:lang w:val="en-US" w:eastAsia="en-US" w:bidi="ar-SA"/>
      </w:rPr>
    </w:lvl>
    <w:lvl w:ilvl="1">
      <w:start w:val="1"/>
      <w:numFmt w:val="decimal"/>
      <w:lvlText w:val="%1.%2."/>
      <w:lvlJc w:val="left"/>
      <w:pPr>
        <w:ind w:left="653" w:hanging="541"/>
      </w:pPr>
      <w:rPr>
        <w:rFonts w:ascii="Arial" w:eastAsia="Arial" w:hAnsi="Arial" w:cs="Arial" w:hint="default"/>
        <w:b w:val="0"/>
        <w:bCs w:val="0"/>
        <w:i w:val="0"/>
        <w:iCs w:val="0"/>
        <w:spacing w:val="-1"/>
        <w:w w:val="100"/>
        <w:sz w:val="16"/>
        <w:szCs w:val="16"/>
        <w:lang w:val="en-US" w:eastAsia="en-US" w:bidi="ar-SA"/>
      </w:rPr>
    </w:lvl>
    <w:lvl w:ilvl="2">
      <w:numFmt w:val="bullet"/>
      <w:lvlText w:val="•"/>
      <w:lvlJc w:val="left"/>
      <w:pPr>
        <w:ind w:left="1465" w:hanging="541"/>
      </w:pPr>
      <w:rPr>
        <w:rFonts w:hint="default"/>
        <w:lang w:val="en-US" w:eastAsia="en-US" w:bidi="ar-SA"/>
      </w:rPr>
    </w:lvl>
    <w:lvl w:ilvl="3">
      <w:numFmt w:val="bullet"/>
      <w:lvlText w:val="•"/>
      <w:lvlJc w:val="left"/>
      <w:pPr>
        <w:ind w:left="1867" w:hanging="541"/>
      </w:pPr>
      <w:rPr>
        <w:rFonts w:hint="default"/>
        <w:lang w:val="en-US" w:eastAsia="en-US" w:bidi="ar-SA"/>
      </w:rPr>
    </w:lvl>
    <w:lvl w:ilvl="4">
      <w:numFmt w:val="bullet"/>
      <w:lvlText w:val="•"/>
      <w:lvlJc w:val="left"/>
      <w:pPr>
        <w:ind w:left="2270" w:hanging="541"/>
      </w:pPr>
      <w:rPr>
        <w:rFonts w:hint="default"/>
        <w:lang w:val="en-US" w:eastAsia="en-US" w:bidi="ar-SA"/>
      </w:rPr>
    </w:lvl>
    <w:lvl w:ilvl="5">
      <w:numFmt w:val="bullet"/>
      <w:lvlText w:val="•"/>
      <w:lvlJc w:val="left"/>
      <w:pPr>
        <w:ind w:left="2673" w:hanging="541"/>
      </w:pPr>
      <w:rPr>
        <w:rFonts w:hint="default"/>
        <w:lang w:val="en-US" w:eastAsia="en-US" w:bidi="ar-SA"/>
      </w:rPr>
    </w:lvl>
    <w:lvl w:ilvl="6">
      <w:numFmt w:val="bullet"/>
      <w:lvlText w:val="•"/>
      <w:lvlJc w:val="left"/>
      <w:pPr>
        <w:ind w:left="3075" w:hanging="541"/>
      </w:pPr>
      <w:rPr>
        <w:rFonts w:hint="default"/>
        <w:lang w:val="en-US" w:eastAsia="en-US" w:bidi="ar-SA"/>
      </w:rPr>
    </w:lvl>
    <w:lvl w:ilvl="7">
      <w:numFmt w:val="bullet"/>
      <w:lvlText w:val="•"/>
      <w:lvlJc w:val="left"/>
      <w:pPr>
        <w:ind w:left="3478" w:hanging="541"/>
      </w:pPr>
      <w:rPr>
        <w:rFonts w:hint="default"/>
        <w:lang w:val="en-US" w:eastAsia="en-US" w:bidi="ar-SA"/>
      </w:rPr>
    </w:lvl>
    <w:lvl w:ilvl="8">
      <w:numFmt w:val="bullet"/>
      <w:lvlText w:val="•"/>
      <w:lvlJc w:val="left"/>
      <w:pPr>
        <w:ind w:left="3880" w:hanging="541"/>
      </w:pPr>
      <w:rPr>
        <w:rFonts w:hint="default"/>
        <w:lang w:val="en-US" w:eastAsia="en-US" w:bidi="ar-SA"/>
      </w:rPr>
    </w:lvl>
  </w:abstractNum>
  <w:abstractNum w:abstractNumId="15" w15:restartNumberingAfterBreak="0">
    <w:nsid w:val="30DF1D90"/>
    <w:multiLevelType w:val="multilevel"/>
    <w:tmpl w:val="95705172"/>
    <w:lvl w:ilvl="0">
      <w:start w:val="4"/>
      <w:numFmt w:val="decimal"/>
      <w:lvlText w:val="%1"/>
      <w:lvlJc w:val="left"/>
      <w:pPr>
        <w:ind w:left="653" w:hanging="541"/>
      </w:pPr>
      <w:rPr>
        <w:rFonts w:hint="default"/>
        <w:lang w:val="en-US" w:eastAsia="en-US" w:bidi="ar-SA"/>
      </w:rPr>
    </w:lvl>
    <w:lvl w:ilvl="1">
      <w:start w:val="1"/>
      <w:numFmt w:val="decimal"/>
      <w:lvlText w:val="%1.%2."/>
      <w:lvlJc w:val="left"/>
      <w:pPr>
        <w:ind w:left="653" w:hanging="541"/>
      </w:pPr>
      <w:rPr>
        <w:rFonts w:ascii="Arial" w:eastAsia="Arial" w:hAnsi="Arial" w:cs="Arial" w:hint="default"/>
        <w:b w:val="0"/>
        <w:bCs w:val="0"/>
        <w:i w:val="0"/>
        <w:iCs w:val="0"/>
        <w:spacing w:val="-1"/>
        <w:w w:val="100"/>
        <w:sz w:val="16"/>
        <w:szCs w:val="16"/>
        <w:lang w:val="en-US" w:eastAsia="en-US" w:bidi="ar-SA"/>
      </w:rPr>
    </w:lvl>
    <w:lvl w:ilvl="2">
      <w:start w:val="1"/>
      <w:numFmt w:val="lowerLetter"/>
      <w:lvlText w:val="(%3)"/>
      <w:lvlJc w:val="left"/>
      <w:pPr>
        <w:ind w:left="965" w:hanging="286"/>
        <w:jc w:val="right"/>
      </w:pPr>
      <w:rPr>
        <w:rFonts w:ascii="Arial" w:eastAsia="Arial" w:hAnsi="Arial" w:cs="Arial" w:hint="default"/>
        <w:b w:val="0"/>
        <w:bCs w:val="0"/>
        <w:i w:val="0"/>
        <w:iCs w:val="0"/>
        <w:spacing w:val="-1"/>
        <w:w w:val="100"/>
        <w:sz w:val="16"/>
        <w:szCs w:val="16"/>
        <w:lang w:val="en-US" w:eastAsia="en-US" w:bidi="ar-SA"/>
      </w:rPr>
    </w:lvl>
    <w:lvl w:ilvl="3">
      <w:numFmt w:val="bullet"/>
      <w:lvlText w:val="•"/>
      <w:lvlJc w:val="left"/>
      <w:pPr>
        <w:ind w:left="1772" w:hanging="286"/>
      </w:pPr>
      <w:rPr>
        <w:rFonts w:hint="default"/>
        <w:lang w:val="en-US" w:eastAsia="en-US" w:bidi="ar-SA"/>
      </w:rPr>
    </w:lvl>
    <w:lvl w:ilvl="4">
      <w:numFmt w:val="bullet"/>
      <w:lvlText w:val="•"/>
      <w:lvlJc w:val="left"/>
      <w:pPr>
        <w:ind w:left="2179" w:hanging="286"/>
      </w:pPr>
      <w:rPr>
        <w:rFonts w:hint="default"/>
        <w:lang w:val="en-US" w:eastAsia="en-US" w:bidi="ar-SA"/>
      </w:rPr>
    </w:lvl>
    <w:lvl w:ilvl="5">
      <w:numFmt w:val="bullet"/>
      <w:lvlText w:val="•"/>
      <w:lvlJc w:val="left"/>
      <w:pPr>
        <w:ind w:left="2585" w:hanging="286"/>
      </w:pPr>
      <w:rPr>
        <w:rFonts w:hint="default"/>
        <w:lang w:val="en-US" w:eastAsia="en-US" w:bidi="ar-SA"/>
      </w:rPr>
    </w:lvl>
    <w:lvl w:ilvl="6">
      <w:numFmt w:val="bullet"/>
      <w:lvlText w:val="•"/>
      <w:lvlJc w:val="left"/>
      <w:pPr>
        <w:ind w:left="2992" w:hanging="286"/>
      </w:pPr>
      <w:rPr>
        <w:rFonts w:hint="default"/>
        <w:lang w:val="en-US" w:eastAsia="en-US" w:bidi="ar-SA"/>
      </w:rPr>
    </w:lvl>
    <w:lvl w:ilvl="7">
      <w:numFmt w:val="bullet"/>
      <w:lvlText w:val="•"/>
      <w:lvlJc w:val="left"/>
      <w:pPr>
        <w:ind w:left="3398" w:hanging="286"/>
      </w:pPr>
      <w:rPr>
        <w:rFonts w:hint="default"/>
        <w:lang w:val="en-US" w:eastAsia="en-US" w:bidi="ar-SA"/>
      </w:rPr>
    </w:lvl>
    <w:lvl w:ilvl="8">
      <w:numFmt w:val="bullet"/>
      <w:lvlText w:val="•"/>
      <w:lvlJc w:val="left"/>
      <w:pPr>
        <w:ind w:left="3805" w:hanging="286"/>
      </w:pPr>
      <w:rPr>
        <w:rFonts w:hint="default"/>
        <w:lang w:val="en-US" w:eastAsia="en-US" w:bidi="ar-SA"/>
      </w:rPr>
    </w:lvl>
  </w:abstractNum>
  <w:abstractNum w:abstractNumId="16" w15:restartNumberingAfterBreak="0">
    <w:nsid w:val="338957C6"/>
    <w:multiLevelType w:val="multilevel"/>
    <w:tmpl w:val="2CF88D6C"/>
    <w:lvl w:ilvl="0">
      <w:start w:val="17"/>
      <w:numFmt w:val="decimal"/>
      <w:lvlText w:val="%1"/>
      <w:lvlJc w:val="left"/>
      <w:pPr>
        <w:ind w:left="653" w:hanging="541"/>
      </w:pPr>
      <w:rPr>
        <w:rFonts w:hint="default"/>
        <w:lang w:val="en-US" w:eastAsia="en-US" w:bidi="ar-SA"/>
      </w:rPr>
    </w:lvl>
    <w:lvl w:ilvl="1">
      <w:start w:val="1"/>
      <w:numFmt w:val="decimal"/>
      <w:lvlText w:val="%1.%2."/>
      <w:lvlJc w:val="left"/>
      <w:pPr>
        <w:ind w:left="653" w:hanging="541"/>
      </w:pPr>
      <w:rPr>
        <w:rFonts w:ascii="Arial" w:eastAsia="Arial" w:hAnsi="Arial" w:cs="Arial" w:hint="default"/>
        <w:b w:val="0"/>
        <w:bCs w:val="0"/>
        <w:i w:val="0"/>
        <w:iCs w:val="0"/>
        <w:spacing w:val="-1"/>
        <w:w w:val="100"/>
        <w:sz w:val="16"/>
        <w:szCs w:val="16"/>
        <w:lang w:val="en-US" w:eastAsia="en-US" w:bidi="ar-SA"/>
      </w:rPr>
    </w:lvl>
    <w:lvl w:ilvl="2">
      <w:start w:val="1"/>
      <w:numFmt w:val="lowerLetter"/>
      <w:lvlText w:val="(%3)"/>
      <w:lvlJc w:val="left"/>
      <w:pPr>
        <w:ind w:left="1013" w:hanging="360"/>
      </w:pPr>
      <w:rPr>
        <w:rFonts w:ascii="Arial" w:eastAsia="Arial" w:hAnsi="Arial" w:cs="Arial" w:hint="default"/>
        <w:b w:val="0"/>
        <w:bCs w:val="0"/>
        <w:i w:val="0"/>
        <w:iCs w:val="0"/>
        <w:spacing w:val="-1"/>
        <w:w w:val="100"/>
        <w:sz w:val="16"/>
        <w:szCs w:val="16"/>
        <w:lang w:val="en-US" w:eastAsia="en-US" w:bidi="ar-SA"/>
      </w:rPr>
    </w:lvl>
    <w:lvl w:ilvl="3">
      <w:numFmt w:val="bullet"/>
      <w:lvlText w:val="•"/>
      <w:lvlJc w:val="left"/>
      <w:pPr>
        <w:ind w:left="1819" w:hanging="360"/>
      </w:pPr>
      <w:rPr>
        <w:rFonts w:hint="default"/>
        <w:lang w:val="en-US" w:eastAsia="en-US" w:bidi="ar-SA"/>
      </w:rPr>
    </w:lvl>
    <w:lvl w:ilvl="4">
      <w:numFmt w:val="bullet"/>
      <w:lvlText w:val="•"/>
      <w:lvlJc w:val="left"/>
      <w:pPr>
        <w:ind w:left="2219" w:hanging="360"/>
      </w:pPr>
      <w:rPr>
        <w:rFonts w:hint="default"/>
        <w:lang w:val="en-US" w:eastAsia="en-US" w:bidi="ar-SA"/>
      </w:rPr>
    </w:lvl>
    <w:lvl w:ilvl="5">
      <w:numFmt w:val="bullet"/>
      <w:lvlText w:val="•"/>
      <w:lvlJc w:val="left"/>
      <w:pPr>
        <w:ind w:left="2619" w:hanging="360"/>
      </w:pPr>
      <w:rPr>
        <w:rFonts w:hint="default"/>
        <w:lang w:val="en-US" w:eastAsia="en-US" w:bidi="ar-SA"/>
      </w:rPr>
    </w:lvl>
    <w:lvl w:ilvl="6">
      <w:numFmt w:val="bullet"/>
      <w:lvlText w:val="•"/>
      <w:lvlJc w:val="left"/>
      <w:pPr>
        <w:ind w:left="3018" w:hanging="360"/>
      </w:pPr>
      <w:rPr>
        <w:rFonts w:hint="default"/>
        <w:lang w:val="en-US" w:eastAsia="en-US" w:bidi="ar-SA"/>
      </w:rPr>
    </w:lvl>
    <w:lvl w:ilvl="7">
      <w:numFmt w:val="bullet"/>
      <w:lvlText w:val="•"/>
      <w:lvlJc w:val="left"/>
      <w:pPr>
        <w:ind w:left="3418" w:hanging="360"/>
      </w:pPr>
      <w:rPr>
        <w:rFonts w:hint="default"/>
        <w:lang w:val="en-US" w:eastAsia="en-US" w:bidi="ar-SA"/>
      </w:rPr>
    </w:lvl>
    <w:lvl w:ilvl="8">
      <w:numFmt w:val="bullet"/>
      <w:lvlText w:val="•"/>
      <w:lvlJc w:val="left"/>
      <w:pPr>
        <w:ind w:left="3818" w:hanging="360"/>
      </w:pPr>
      <w:rPr>
        <w:rFonts w:hint="default"/>
        <w:lang w:val="en-US" w:eastAsia="en-US" w:bidi="ar-SA"/>
      </w:rPr>
    </w:lvl>
  </w:abstractNum>
  <w:abstractNum w:abstractNumId="17" w15:restartNumberingAfterBreak="0">
    <w:nsid w:val="3E55797D"/>
    <w:multiLevelType w:val="hybridMultilevel"/>
    <w:tmpl w:val="02BE6C3A"/>
    <w:lvl w:ilvl="0" w:tplc="4634C3BA">
      <w:start w:val="1"/>
      <w:numFmt w:val="lowerRoman"/>
      <w:lvlText w:val="(%1)"/>
      <w:lvlJc w:val="left"/>
      <w:pPr>
        <w:ind w:left="1553" w:hanging="540"/>
      </w:pPr>
      <w:rPr>
        <w:rFonts w:ascii="Arial" w:eastAsia="Arial" w:hAnsi="Arial" w:cs="Arial" w:hint="default"/>
        <w:b w:val="0"/>
        <w:bCs w:val="0"/>
        <w:i w:val="0"/>
        <w:iCs w:val="0"/>
        <w:spacing w:val="-1"/>
        <w:w w:val="100"/>
        <w:sz w:val="16"/>
        <w:szCs w:val="16"/>
        <w:lang w:val="en-US" w:eastAsia="en-US" w:bidi="ar-SA"/>
      </w:rPr>
    </w:lvl>
    <w:lvl w:ilvl="1" w:tplc="60C60D48">
      <w:start w:val="1"/>
      <w:numFmt w:val="lowerLetter"/>
      <w:lvlText w:val="%2."/>
      <w:lvlJc w:val="left"/>
      <w:pPr>
        <w:ind w:left="1843" w:hanging="284"/>
      </w:pPr>
      <w:rPr>
        <w:rFonts w:ascii="Arial" w:eastAsia="Arial" w:hAnsi="Arial" w:cs="Arial" w:hint="default"/>
        <w:b w:val="0"/>
        <w:bCs w:val="0"/>
        <w:i w:val="0"/>
        <w:iCs w:val="0"/>
        <w:spacing w:val="-1"/>
        <w:w w:val="100"/>
        <w:sz w:val="16"/>
        <w:szCs w:val="16"/>
        <w:lang w:val="en-US" w:eastAsia="en-US" w:bidi="ar-SA"/>
      </w:rPr>
    </w:lvl>
    <w:lvl w:ilvl="2" w:tplc="C50AB4E2">
      <w:numFmt w:val="bullet"/>
      <w:lvlText w:val="•"/>
      <w:lvlJc w:val="left"/>
      <w:pPr>
        <w:ind w:left="2156" w:hanging="284"/>
      </w:pPr>
      <w:rPr>
        <w:rFonts w:hint="default"/>
        <w:lang w:val="en-US" w:eastAsia="en-US" w:bidi="ar-SA"/>
      </w:rPr>
    </w:lvl>
    <w:lvl w:ilvl="3" w:tplc="DE8AE0BE">
      <w:numFmt w:val="bullet"/>
      <w:lvlText w:val="•"/>
      <w:lvlJc w:val="left"/>
      <w:pPr>
        <w:ind w:left="2472" w:hanging="284"/>
      </w:pPr>
      <w:rPr>
        <w:rFonts w:hint="default"/>
        <w:lang w:val="en-US" w:eastAsia="en-US" w:bidi="ar-SA"/>
      </w:rPr>
    </w:lvl>
    <w:lvl w:ilvl="4" w:tplc="8A2E9E82">
      <w:numFmt w:val="bullet"/>
      <w:lvlText w:val="•"/>
      <w:lvlJc w:val="left"/>
      <w:pPr>
        <w:ind w:left="2788" w:hanging="284"/>
      </w:pPr>
      <w:rPr>
        <w:rFonts w:hint="default"/>
        <w:lang w:val="en-US" w:eastAsia="en-US" w:bidi="ar-SA"/>
      </w:rPr>
    </w:lvl>
    <w:lvl w:ilvl="5" w:tplc="51E06C0A">
      <w:numFmt w:val="bullet"/>
      <w:lvlText w:val="•"/>
      <w:lvlJc w:val="left"/>
      <w:pPr>
        <w:ind w:left="3104" w:hanging="284"/>
      </w:pPr>
      <w:rPr>
        <w:rFonts w:hint="default"/>
        <w:lang w:val="en-US" w:eastAsia="en-US" w:bidi="ar-SA"/>
      </w:rPr>
    </w:lvl>
    <w:lvl w:ilvl="6" w:tplc="5B868FD0">
      <w:numFmt w:val="bullet"/>
      <w:lvlText w:val="•"/>
      <w:lvlJc w:val="left"/>
      <w:pPr>
        <w:ind w:left="3421" w:hanging="284"/>
      </w:pPr>
      <w:rPr>
        <w:rFonts w:hint="default"/>
        <w:lang w:val="en-US" w:eastAsia="en-US" w:bidi="ar-SA"/>
      </w:rPr>
    </w:lvl>
    <w:lvl w:ilvl="7" w:tplc="A6BAC61A">
      <w:numFmt w:val="bullet"/>
      <w:lvlText w:val="•"/>
      <w:lvlJc w:val="left"/>
      <w:pPr>
        <w:ind w:left="3737" w:hanging="284"/>
      </w:pPr>
      <w:rPr>
        <w:rFonts w:hint="default"/>
        <w:lang w:val="en-US" w:eastAsia="en-US" w:bidi="ar-SA"/>
      </w:rPr>
    </w:lvl>
    <w:lvl w:ilvl="8" w:tplc="8990E904">
      <w:numFmt w:val="bullet"/>
      <w:lvlText w:val="•"/>
      <w:lvlJc w:val="left"/>
      <w:pPr>
        <w:ind w:left="4053" w:hanging="284"/>
      </w:pPr>
      <w:rPr>
        <w:rFonts w:hint="default"/>
        <w:lang w:val="en-US" w:eastAsia="en-US" w:bidi="ar-SA"/>
      </w:rPr>
    </w:lvl>
  </w:abstractNum>
  <w:abstractNum w:abstractNumId="18" w15:restartNumberingAfterBreak="0">
    <w:nsid w:val="45F6433F"/>
    <w:multiLevelType w:val="multilevel"/>
    <w:tmpl w:val="29448E56"/>
    <w:lvl w:ilvl="0">
      <w:start w:val="3"/>
      <w:numFmt w:val="decimal"/>
      <w:lvlText w:val="%1"/>
      <w:lvlJc w:val="left"/>
      <w:pPr>
        <w:ind w:left="653" w:hanging="541"/>
      </w:pPr>
      <w:rPr>
        <w:rFonts w:hint="default"/>
        <w:lang w:val="en-US" w:eastAsia="en-US" w:bidi="ar-SA"/>
      </w:rPr>
    </w:lvl>
    <w:lvl w:ilvl="1">
      <w:start w:val="1"/>
      <w:numFmt w:val="decimal"/>
      <w:lvlText w:val="%1.%2."/>
      <w:lvlJc w:val="left"/>
      <w:pPr>
        <w:ind w:left="653" w:hanging="541"/>
      </w:pPr>
      <w:rPr>
        <w:rFonts w:ascii="Arial" w:eastAsia="Arial" w:hAnsi="Arial" w:cs="Arial" w:hint="default"/>
        <w:b w:val="0"/>
        <w:bCs w:val="0"/>
        <w:i w:val="0"/>
        <w:iCs w:val="0"/>
        <w:spacing w:val="-1"/>
        <w:w w:val="100"/>
        <w:sz w:val="16"/>
        <w:szCs w:val="16"/>
        <w:lang w:val="en-US" w:eastAsia="en-US" w:bidi="ar-SA"/>
      </w:rPr>
    </w:lvl>
    <w:lvl w:ilvl="2">
      <w:numFmt w:val="bullet"/>
      <w:lvlText w:val="•"/>
      <w:lvlJc w:val="left"/>
      <w:pPr>
        <w:ind w:left="1451" w:hanging="541"/>
      </w:pPr>
      <w:rPr>
        <w:rFonts w:hint="default"/>
        <w:lang w:val="en-US" w:eastAsia="en-US" w:bidi="ar-SA"/>
      </w:rPr>
    </w:lvl>
    <w:lvl w:ilvl="3">
      <w:numFmt w:val="bullet"/>
      <w:lvlText w:val="•"/>
      <w:lvlJc w:val="left"/>
      <w:pPr>
        <w:ind w:left="1847" w:hanging="541"/>
      </w:pPr>
      <w:rPr>
        <w:rFonts w:hint="default"/>
        <w:lang w:val="en-US" w:eastAsia="en-US" w:bidi="ar-SA"/>
      </w:rPr>
    </w:lvl>
    <w:lvl w:ilvl="4">
      <w:numFmt w:val="bullet"/>
      <w:lvlText w:val="•"/>
      <w:lvlJc w:val="left"/>
      <w:pPr>
        <w:ind w:left="2243" w:hanging="541"/>
      </w:pPr>
      <w:rPr>
        <w:rFonts w:hint="default"/>
        <w:lang w:val="en-US" w:eastAsia="en-US" w:bidi="ar-SA"/>
      </w:rPr>
    </w:lvl>
    <w:lvl w:ilvl="5">
      <w:numFmt w:val="bullet"/>
      <w:lvlText w:val="•"/>
      <w:lvlJc w:val="left"/>
      <w:pPr>
        <w:ind w:left="2639" w:hanging="541"/>
      </w:pPr>
      <w:rPr>
        <w:rFonts w:hint="default"/>
        <w:lang w:val="en-US" w:eastAsia="en-US" w:bidi="ar-SA"/>
      </w:rPr>
    </w:lvl>
    <w:lvl w:ilvl="6">
      <w:numFmt w:val="bullet"/>
      <w:lvlText w:val="•"/>
      <w:lvlJc w:val="left"/>
      <w:pPr>
        <w:ind w:left="3034" w:hanging="541"/>
      </w:pPr>
      <w:rPr>
        <w:rFonts w:hint="default"/>
        <w:lang w:val="en-US" w:eastAsia="en-US" w:bidi="ar-SA"/>
      </w:rPr>
    </w:lvl>
    <w:lvl w:ilvl="7">
      <w:numFmt w:val="bullet"/>
      <w:lvlText w:val="•"/>
      <w:lvlJc w:val="left"/>
      <w:pPr>
        <w:ind w:left="3430" w:hanging="541"/>
      </w:pPr>
      <w:rPr>
        <w:rFonts w:hint="default"/>
        <w:lang w:val="en-US" w:eastAsia="en-US" w:bidi="ar-SA"/>
      </w:rPr>
    </w:lvl>
    <w:lvl w:ilvl="8">
      <w:numFmt w:val="bullet"/>
      <w:lvlText w:val="•"/>
      <w:lvlJc w:val="left"/>
      <w:pPr>
        <w:ind w:left="3826" w:hanging="541"/>
      </w:pPr>
      <w:rPr>
        <w:rFonts w:hint="default"/>
        <w:lang w:val="en-US" w:eastAsia="en-US" w:bidi="ar-SA"/>
      </w:rPr>
    </w:lvl>
  </w:abstractNum>
  <w:abstractNum w:abstractNumId="19" w15:restartNumberingAfterBreak="0">
    <w:nsid w:val="4C5D5599"/>
    <w:multiLevelType w:val="multilevel"/>
    <w:tmpl w:val="3868463A"/>
    <w:lvl w:ilvl="0">
      <w:start w:val="5"/>
      <w:numFmt w:val="decimal"/>
      <w:lvlText w:val="%1"/>
      <w:lvlJc w:val="left"/>
      <w:pPr>
        <w:ind w:left="653" w:hanging="541"/>
      </w:pPr>
      <w:rPr>
        <w:rFonts w:hint="default"/>
        <w:lang w:val="en-US" w:eastAsia="en-US" w:bidi="ar-SA"/>
      </w:rPr>
    </w:lvl>
    <w:lvl w:ilvl="1">
      <w:start w:val="1"/>
      <w:numFmt w:val="decimal"/>
      <w:lvlText w:val="%1.%2."/>
      <w:lvlJc w:val="left"/>
      <w:pPr>
        <w:ind w:left="653" w:hanging="541"/>
      </w:pPr>
      <w:rPr>
        <w:rFonts w:ascii="Arial" w:eastAsia="Arial" w:hAnsi="Arial" w:cs="Arial" w:hint="default"/>
        <w:b w:val="0"/>
        <w:bCs w:val="0"/>
        <w:i w:val="0"/>
        <w:iCs w:val="0"/>
        <w:spacing w:val="-1"/>
        <w:w w:val="100"/>
        <w:sz w:val="16"/>
        <w:szCs w:val="16"/>
        <w:lang w:val="en-US" w:eastAsia="en-US" w:bidi="ar-SA"/>
      </w:rPr>
    </w:lvl>
    <w:lvl w:ilvl="2">
      <w:start w:val="1"/>
      <w:numFmt w:val="lowerLetter"/>
      <w:lvlText w:val="(%3)"/>
      <w:lvlJc w:val="left"/>
      <w:pPr>
        <w:ind w:left="965" w:hanging="286"/>
      </w:pPr>
      <w:rPr>
        <w:rFonts w:ascii="Arial" w:eastAsia="Arial" w:hAnsi="Arial" w:cs="Arial" w:hint="default"/>
        <w:b w:val="0"/>
        <w:bCs w:val="0"/>
        <w:i w:val="0"/>
        <w:iCs w:val="0"/>
        <w:spacing w:val="-1"/>
        <w:w w:val="100"/>
        <w:sz w:val="16"/>
        <w:szCs w:val="16"/>
        <w:lang w:val="en-US" w:eastAsia="en-US" w:bidi="ar-SA"/>
      </w:rPr>
    </w:lvl>
    <w:lvl w:ilvl="3">
      <w:numFmt w:val="bullet"/>
      <w:lvlText w:val="-"/>
      <w:lvlJc w:val="left"/>
      <w:pPr>
        <w:ind w:left="1111" w:hanging="99"/>
      </w:pPr>
      <w:rPr>
        <w:rFonts w:ascii="Arial" w:eastAsia="Arial" w:hAnsi="Arial" w:cs="Arial" w:hint="default"/>
        <w:b w:val="0"/>
        <w:bCs w:val="0"/>
        <w:i w:val="0"/>
        <w:iCs w:val="0"/>
        <w:color w:val="0000FF"/>
        <w:w w:val="100"/>
        <w:sz w:val="16"/>
        <w:szCs w:val="16"/>
        <w:u w:val="single" w:color="0000FF"/>
        <w:lang w:val="en-US" w:eastAsia="en-US" w:bidi="ar-SA"/>
      </w:rPr>
    </w:lvl>
    <w:lvl w:ilvl="4">
      <w:numFmt w:val="bullet"/>
      <w:lvlText w:val="•"/>
      <w:lvlJc w:val="left"/>
      <w:pPr>
        <w:ind w:left="879" w:hanging="99"/>
      </w:pPr>
      <w:rPr>
        <w:rFonts w:hint="default"/>
        <w:lang w:val="en-US" w:eastAsia="en-US" w:bidi="ar-SA"/>
      </w:rPr>
    </w:lvl>
    <w:lvl w:ilvl="5">
      <w:numFmt w:val="bullet"/>
      <w:lvlText w:val="•"/>
      <w:lvlJc w:val="left"/>
      <w:pPr>
        <w:ind w:left="639" w:hanging="99"/>
      </w:pPr>
      <w:rPr>
        <w:rFonts w:hint="default"/>
        <w:lang w:val="en-US" w:eastAsia="en-US" w:bidi="ar-SA"/>
      </w:rPr>
    </w:lvl>
    <w:lvl w:ilvl="6">
      <w:numFmt w:val="bullet"/>
      <w:lvlText w:val="•"/>
      <w:lvlJc w:val="left"/>
      <w:pPr>
        <w:ind w:left="398" w:hanging="99"/>
      </w:pPr>
      <w:rPr>
        <w:rFonts w:hint="default"/>
        <w:lang w:val="en-US" w:eastAsia="en-US" w:bidi="ar-SA"/>
      </w:rPr>
    </w:lvl>
    <w:lvl w:ilvl="7">
      <w:numFmt w:val="bullet"/>
      <w:lvlText w:val="•"/>
      <w:lvlJc w:val="left"/>
      <w:pPr>
        <w:ind w:left="158" w:hanging="99"/>
      </w:pPr>
      <w:rPr>
        <w:rFonts w:hint="default"/>
        <w:lang w:val="en-US" w:eastAsia="en-US" w:bidi="ar-SA"/>
      </w:rPr>
    </w:lvl>
    <w:lvl w:ilvl="8">
      <w:numFmt w:val="bullet"/>
      <w:lvlText w:val="•"/>
      <w:lvlJc w:val="left"/>
      <w:pPr>
        <w:ind w:left="-83" w:hanging="99"/>
      </w:pPr>
      <w:rPr>
        <w:rFonts w:hint="default"/>
        <w:lang w:val="en-US" w:eastAsia="en-US" w:bidi="ar-SA"/>
      </w:rPr>
    </w:lvl>
  </w:abstractNum>
  <w:abstractNum w:abstractNumId="20" w15:restartNumberingAfterBreak="0">
    <w:nsid w:val="4CB16FC8"/>
    <w:multiLevelType w:val="multilevel"/>
    <w:tmpl w:val="59A2FE14"/>
    <w:lvl w:ilvl="0">
      <w:start w:val="5"/>
      <w:numFmt w:val="decimal"/>
      <w:lvlText w:val="%1"/>
      <w:lvlJc w:val="left"/>
      <w:pPr>
        <w:ind w:left="653" w:hanging="541"/>
      </w:pPr>
      <w:rPr>
        <w:rFonts w:hint="default"/>
        <w:lang w:val="en-US" w:eastAsia="en-US" w:bidi="ar-SA"/>
      </w:rPr>
    </w:lvl>
    <w:lvl w:ilvl="1">
      <w:start w:val="1"/>
      <w:numFmt w:val="decimal"/>
      <w:lvlText w:val="%1.%2."/>
      <w:lvlJc w:val="left"/>
      <w:pPr>
        <w:ind w:left="653" w:hanging="541"/>
      </w:pPr>
      <w:rPr>
        <w:rFonts w:ascii="Arial" w:eastAsia="Arial" w:hAnsi="Arial" w:cs="Arial" w:hint="default"/>
        <w:b w:val="0"/>
        <w:bCs w:val="0"/>
        <w:i w:val="0"/>
        <w:iCs w:val="0"/>
        <w:spacing w:val="-1"/>
        <w:w w:val="100"/>
        <w:sz w:val="16"/>
        <w:szCs w:val="16"/>
        <w:lang w:val="en-US" w:eastAsia="en-US" w:bidi="ar-SA"/>
      </w:rPr>
    </w:lvl>
    <w:lvl w:ilvl="2">
      <w:start w:val="1"/>
      <w:numFmt w:val="lowerLetter"/>
      <w:lvlText w:val="(%3)"/>
      <w:lvlJc w:val="left"/>
      <w:pPr>
        <w:ind w:left="965" w:hanging="286"/>
      </w:pPr>
      <w:rPr>
        <w:rFonts w:ascii="Arial" w:eastAsia="Arial" w:hAnsi="Arial" w:cs="Arial" w:hint="default"/>
        <w:b w:val="0"/>
        <w:bCs w:val="0"/>
        <w:i w:val="0"/>
        <w:iCs w:val="0"/>
        <w:spacing w:val="-1"/>
        <w:w w:val="100"/>
        <w:sz w:val="16"/>
        <w:szCs w:val="16"/>
        <w:lang w:val="en-US" w:eastAsia="en-US" w:bidi="ar-SA"/>
      </w:rPr>
    </w:lvl>
    <w:lvl w:ilvl="3">
      <w:start w:val="1"/>
      <w:numFmt w:val="lowerRoman"/>
      <w:lvlText w:val="(%4)"/>
      <w:lvlJc w:val="left"/>
      <w:pPr>
        <w:ind w:left="1111" w:hanging="99"/>
      </w:pPr>
      <w:rPr>
        <w:rFonts w:ascii="Arial" w:eastAsia="Arial" w:hAnsi="Arial" w:cs="Arial"/>
        <w:b w:val="0"/>
        <w:bCs w:val="0"/>
        <w:i w:val="0"/>
        <w:iCs w:val="0"/>
        <w:color w:val="auto"/>
        <w:w w:val="100"/>
        <w:sz w:val="16"/>
        <w:szCs w:val="16"/>
        <w:u w:val="none"/>
        <w:lang w:val="en-US" w:eastAsia="en-US" w:bidi="ar-SA"/>
      </w:rPr>
    </w:lvl>
    <w:lvl w:ilvl="4">
      <w:numFmt w:val="bullet"/>
      <w:lvlText w:val="•"/>
      <w:lvlJc w:val="left"/>
      <w:pPr>
        <w:ind w:left="879" w:hanging="99"/>
      </w:pPr>
      <w:rPr>
        <w:rFonts w:hint="default"/>
        <w:lang w:val="en-US" w:eastAsia="en-US" w:bidi="ar-SA"/>
      </w:rPr>
    </w:lvl>
    <w:lvl w:ilvl="5">
      <w:numFmt w:val="bullet"/>
      <w:lvlText w:val="•"/>
      <w:lvlJc w:val="left"/>
      <w:pPr>
        <w:ind w:left="639" w:hanging="99"/>
      </w:pPr>
      <w:rPr>
        <w:rFonts w:hint="default"/>
        <w:lang w:val="en-US" w:eastAsia="en-US" w:bidi="ar-SA"/>
      </w:rPr>
    </w:lvl>
    <w:lvl w:ilvl="6">
      <w:numFmt w:val="bullet"/>
      <w:lvlText w:val="•"/>
      <w:lvlJc w:val="left"/>
      <w:pPr>
        <w:ind w:left="398" w:hanging="99"/>
      </w:pPr>
      <w:rPr>
        <w:rFonts w:hint="default"/>
        <w:lang w:val="en-US" w:eastAsia="en-US" w:bidi="ar-SA"/>
      </w:rPr>
    </w:lvl>
    <w:lvl w:ilvl="7">
      <w:numFmt w:val="bullet"/>
      <w:lvlText w:val="•"/>
      <w:lvlJc w:val="left"/>
      <w:pPr>
        <w:ind w:left="158" w:hanging="99"/>
      </w:pPr>
      <w:rPr>
        <w:rFonts w:hint="default"/>
        <w:lang w:val="en-US" w:eastAsia="en-US" w:bidi="ar-SA"/>
      </w:rPr>
    </w:lvl>
    <w:lvl w:ilvl="8">
      <w:numFmt w:val="bullet"/>
      <w:lvlText w:val="•"/>
      <w:lvlJc w:val="left"/>
      <w:pPr>
        <w:ind w:left="-83" w:hanging="99"/>
      </w:pPr>
      <w:rPr>
        <w:rFonts w:hint="default"/>
        <w:lang w:val="en-US" w:eastAsia="en-US" w:bidi="ar-SA"/>
      </w:rPr>
    </w:lvl>
  </w:abstractNum>
  <w:abstractNum w:abstractNumId="21" w15:restartNumberingAfterBreak="0">
    <w:nsid w:val="510617D3"/>
    <w:multiLevelType w:val="multilevel"/>
    <w:tmpl w:val="729C65E0"/>
    <w:lvl w:ilvl="0">
      <w:start w:val="7"/>
      <w:numFmt w:val="decimal"/>
      <w:lvlText w:val="%1"/>
      <w:lvlJc w:val="left"/>
      <w:pPr>
        <w:ind w:left="653" w:hanging="541"/>
      </w:pPr>
      <w:rPr>
        <w:rFonts w:hint="default"/>
        <w:lang w:val="en-US" w:eastAsia="en-US" w:bidi="ar-SA"/>
      </w:rPr>
    </w:lvl>
    <w:lvl w:ilvl="1">
      <w:start w:val="1"/>
      <w:numFmt w:val="decimal"/>
      <w:lvlText w:val="%1.%2."/>
      <w:lvlJc w:val="left"/>
      <w:pPr>
        <w:ind w:left="653" w:hanging="541"/>
      </w:pPr>
      <w:rPr>
        <w:rFonts w:ascii="Arial" w:eastAsia="Arial" w:hAnsi="Arial" w:cs="Arial" w:hint="default"/>
        <w:b w:val="0"/>
        <w:bCs w:val="0"/>
        <w:i w:val="0"/>
        <w:iCs w:val="0"/>
        <w:spacing w:val="-1"/>
        <w:w w:val="100"/>
        <w:sz w:val="16"/>
        <w:szCs w:val="16"/>
        <w:lang w:val="en-US" w:eastAsia="en-US" w:bidi="ar-SA"/>
      </w:rPr>
    </w:lvl>
    <w:lvl w:ilvl="2">
      <w:numFmt w:val="bullet"/>
      <w:lvlText w:val="•"/>
      <w:lvlJc w:val="left"/>
      <w:pPr>
        <w:ind w:left="1451" w:hanging="541"/>
      </w:pPr>
      <w:rPr>
        <w:rFonts w:hint="default"/>
        <w:lang w:val="en-US" w:eastAsia="en-US" w:bidi="ar-SA"/>
      </w:rPr>
    </w:lvl>
    <w:lvl w:ilvl="3">
      <w:numFmt w:val="bullet"/>
      <w:lvlText w:val="•"/>
      <w:lvlJc w:val="left"/>
      <w:pPr>
        <w:ind w:left="1847" w:hanging="541"/>
      </w:pPr>
      <w:rPr>
        <w:rFonts w:hint="default"/>
        <w:lang w:val="en-US" w:eastAsia="en-US" w:bidi="ar-SA"/>
      </w:rPr>
    </w:lvl>
    <w:lvl w:ilvl="4">
      <w:numFmt w:val="bullet"/>
      <w:lvlText w:val="•"/>
      <w:lvlJc w:val="left"/>
      <w:pPr>
        <w:ind w:left="2243" w:hanging="541"/>
      </w:pPr>
      <w:rPr>
        <w:rFonts w:hint="default"/>
        <w:lang w:val="en-US" w:eastAsia="en-US" w:bidi="ar-SA"/>
      </w:rPr>
    </w:lvl>
    <w:lvl w:ilvl="5">
      <w:numFmt w:val="bullet"/>
      <w:lvlText w:val="•"/>
      <w:lvlJc w:val="left"/>
      <w:pPr>
        <w:ind w:left="2638" w:hanging="541"/>
      </w:pPr>
      <w:rPr>
        <w:rFonts w:hint="default"/>
        <w:lang w:val="en-US" w:eastAsia="en-US" w:bidi="ar-SA"/>
      </w:rPr>
    </w:lvl>
    <w:lvl w:ilvl="6">
      <w:numFmt w:val="bullet"/>
      <w:lvlText w:val="•"/>
      <w:lvlJc w:val="left"/>
      <w:pPr>
        <w:ind w:left="3034" w:hanging="541"/>
      </w:pPr>
      <w:rPr>
        <w:rFonts w:hint="default"/>
        <w:lang w:val="en-US" w:eastAsia="en-US" w:bidi="ar-SA"/>
      </w:rPr>
    </w:lvl>
    <w:lvl w:ilvl="7">
      <w:numFmt w:val="bullet"/>
      <w:lvlText w:val="•"/>
      <w:lvlJc w:val="left"/>
      <w:pPr>
        <w:ind w:left="3430" w:hanging="541"/>
      </w:pPr>
      <w:rPr>
        <w:rFonts w:hint="default"/>
        <w:lang w:val="en-US" w:eastAsia="en-US" w:bidi="ar-SA"/>
      </w:rPr>
    </w:lvl>
    <w:lvl w:ilvl="8">
      <w:numFmt w:val="bullet"/>
      <w:lvlText w:val="•"/>
      <w:lvlJc w:val="left"/>
      <w:pPr>
        <w:ind w:left="3826" w:hanging="541"/>
      </w:pPr>
      <w:rPr>
        <w:rFonts w:hint="default"/>
        <w:lang w:val="en-US" w:eastAsia="en-US" w:bidi="ar-SA"/>
      </w:rPr>
    </w:lvl>
  </w:abstractNum>
  <w:abstractNum w:abstractNumId="22" w15:restartNumberingAfterBreak="0">
    <w:nsid w:val="564D1EAD"/>
    <w:multiLevelType w:val="hybridMultilevel"/>
    <w:tmpl w:val="55B6A47C"/>
    <w:lvl w:ilvl="0" w:tplc="B60441CA">
      <w:start w:val="1"/>
      <w:numFmt w:val="lowerLetter"/>
      <w:lvlText w:val="(%1)"/>
      <w:lvlJc w:val="left"/>
      <w:pPr>
        <w:ind w:left="1039" w:hanging="360"/>
      </w:pPr>
      <w:rPr>
        <w:rFonts w:hint="default"/>
      </w:rPr>
    </w:lvl>
    <w:lvl w:ilvl="1" w:tplc="0C090019">
      <w:start w:val="1"/>
      <w:numFmt w:val="lowerLetter"/>
      <w:lvlText w:val="%2."/>
      <w:lvlJc w:val="left"/>
      <w:pPr>
        <w:ind w:left="1759" w:hanging="360"/>
      </w:pPr>
    </w:lvl>
    <w:lvl w:ilvl="2" w:tplc="0C09001B" w:tentative="1">
      <w:start w:val="1"/>
      <w:numFmt w:val="lowerRoman"/>
      <w:lvlText w:val="%3."/>
      <w:lvlJc w:val="right"/>
      <w:pPr>
        <w:ind w:left="2479" w:hanging="180"/>
      </w:pPr>
    </w:lvl>
    <w:lvl w:ilvl="3" w:tplc="0C09000F" w:tentative="1">
      <w:start w:val="1"/>
      <w:numFmt w:val="decimal"/>
      <w:lvlText w:val="%4."/>
      <w:lvlJc w:val="left"/>
      <w:pPr>
        <w:ind w:left="3199" w:hanging="360"/>
      </w:pPr>
    </w:lvl>
    <w:lvl w:ilvl="4" w:tplc="0C090019" w:tentative="1">
      <w:start w:val="1"/>
      <w:numFmt w:val="lowerLetter"/>
      <w:lvlText w:val="%5."/>
      <w:lvlJc w:val="left"/>
      <w:pPr>
        <w:ind w:left="3919" w:hanging="360"/>
      </w:pPr>
    </w:lvl>
    <w:lvl w:ilvl="5" w:tplc="0C09001B" w:tentative="1">
      <w:start w:val="1"/>
      <w:numFmt w:val="lowerRoman"/>
      <w:lvlText w:val="%6."/>
      <w:lvlJc w:val="right"/>
      <w:pPr>
        <w:ind w:left="4639" w:hanging="180"/>
      </w:pPr>
    </w:lvl>
    <w:lvl w:ilvl="6" w:tplc="0C09000F" w:tentative="1">
      <w:start w:val="1"/>
      <w:numFmt w:val="decimal"/>
      <w:lvlText w:val="%7."/>
      <w:lvlJc w:val="left"/>
      <w:pPr>
        <w:ind w:left="5359" w:hanging="360"/>
      </w:pPr>
    </w:lvl>
    <w:lvl w:ilvl="7" w:tplc="0C090019" w:tentative="1">
      <w:start w:val="1"/>
      <w:numFmt w:val="lowerLetter"/>
      <w:lvlText w:val="%8."/>
      <w:lvlJc w:val="left"/>
      <w:pPr>
        <w:ind w:left="6079" w:hanging="360"/>
      </w:pPr>
    </w:lvl>
    <w:lvl w:ilvl="8" w:tplc="0C09001B" w:tentative="1">
      <w:start w:val="1"/>
      <w:numFmt w:val="lowerRoman"/>
      <w:lvlText w:val="%9."/>
      <w:lvlJc w:val="right"/>
      <w:pPr>
        <w:ind w:left="6799" w:hanging="180"/>
      </w:pPr>
    </w:lvl>
  </w:abstractNum>
  <w:abstractNum w:abstractNumId="23" w15:restartNumberingAfterBreak="0">
    <w:nsid w:val="6CA3670C"/>
    <w:multiLevelType w:val="hybridMultilevel"/>
    <w:tmpl w:val="FC6A34DC"/>
    <w:lvl w:ilvl="0" w:tplc="3906FE0A">
      <w:start w:val="1"/>
      <w:numFmt w:val="lowerRoman"/>
      <w:lvlText w:val="(%1)"/>
      <w:lvlJc w:val="left"/>
      <w:pPr>
        <w:ind w:left="1553" w:hanging="538"/>
      </w:pPr>
      <w:rPr>
        <w:rFonts w:ascii="Arial" w:eastAsia="Arial" w:hAnsi="Arial" w:cs="Arial" w:hint="default"/>
        <w:b w:val="0"/>
        <w:bCs w:val="0"/>
        <w:i w:val="0"/>
        <w:iCs w:val="0"/>
        <w:spacing w:val="-1"/>
        <w:w w:val="100"/>
        <w:sz w:val="16"/>
        <w:szCs w:val="16"/>
        <w:lang w:val="en-US" w:eastAsia="en-US" w:bidi="ar-SA"/>
      </w:rPr>
    </w:lvl>
    <w:lvl w:ilvl="1" w:tplc="905A5C5A">
      <w:numFmt w:val="bullet"/>
      <w:lvlText w:val="•"/>
      <w:lvlJc w:val="left"/>
      <w:pPr>
        <w:ind w:left="1865" w:hanging="538"/>
      </w:pPr>
      <w:rPr>
        <w:rFonts w:hint="default"/>
        <w:lang w:val="en-US" w:eastAsia="en-US" w:bidi="ar-SA"/>
      </w:rPr>
    </w:lvl>
    <w:lvl w:ilvl="2" w:tplc="7DE42156">
      <w:numFmt w:val="bullet"/>
      <w:lvlText w:val="•"/>
      <w:lvlJc w:val="left"/>
      <w:pPr>
        <w:ind w:left="2171" w:hanging="538"/>
      </w:pPr>
      <w:rPr>
        <w:rFonts w:hint="default"/>
        <w:lang w:val="en-US" w:eastAsia="en-US" w:bidi="ar-SA"/>
      </w:rPr>
    </w:lvl>
    <w:lvl w:ilvl="3" w:tplc="26329ADC">
      <w:numFmt w:val="bullet"/>
      <w:lvlText w:val="•"/>
      <w:lvlJc w:val="left"/>
      <w:pPr>
        <w:ind w:left="2477" w:hanging="538"/>
      </w:pPr>
      <w:rPr>
        <w:rFonts w:hint="default"/>
        <w:lang w:val="en-US" w:eastAsia="en-US" w:bidi="ar-SA"/>
      </w:rPr>
    </w:lvl>
    <w:lvl w:ilvl="4" w:tplc="777A299A">
      <w:numFmt w:val="bullet"/>
      <w:lvlText w:val="•"/>
      <w:lvlJc w:val="left"/>
      <w:pPr>
        <w:ind w:left="2782" w:hanging="538"/>
      </w:pPr>
      <w:rPr>
        <w:rFonts w:hint="default"/>
        <w:lang w:val="en-US" w:eastAsia="en-US" w:bidi="ar-SA"/>
      </w:rPr>
    </w:lvl>
    <w:lvl w:ilvl="5" w:tplc="3C4C9F18">
      <w:numFmt w:val="bullet"/>
      <w:lvlText w:val="•"/>
      <w:lvlJc w:val="left"/>
      <w:pPr>
        <w:ind w:left="3088" w:hanging="538"/>
      </w:pPr>
      <w:rPr>
        <w:rFonts w:hint="default"/>
        <w:lang w:val="en-US" w:eastAsia="en-US" w:bidi="ar-SA"/>
      </w:rPr>
    </w:lvl>
    <w:lvl w:ilvl="6" w:tplc="C45EBCDC">
      <w:numFmt w:val="bullet"/>
      <w:lvlText w:val="•"/>
      <w:lvlJc w:val="left"/>
      <w:pPr>
        <w:ind w:left="3394" w:hanging="538"/>
      </w:pPr>
      <w:rPr>
        <w:rFonts w:hint="default"/>
        <w:lang w:val="en-US" w:eastAsia="en-US" w:bidi="ar-SA"/>
      </w:rPr>
    </w:lvl>
    <w:lvl w:ilvl="7" w:tplc="E814E61C">
      <w:numFmt w:val="bullet"/>
      <w:lvlText w:val="•"/>
      <w:lvlJc w:val="left"/>
      <w:pPr>
        <w:ind w:left="3699" w:hanging="538"/>
      </w:pPr>
      <w:rPr>
        <w:rFonts w:hint="default"/>
        <w:lang w:val="en-US" w:eastAsia="en-US" w:bidi="ar-SA"/>
      </w:rPr>
    </w:lvl>
    <w:lvl w:ilvl="8" w:tplc="58E4B6F0">
      <w:numFmt w:val="bullet"/>
      <w:lvlText w:val="•"/>
      <w:lvlJc w:val="left"/>
      <w:pPr>
        <w:ind w:left="4005" w:hanging="538"/>
      </w:pPr>
      <w:rPr>
        <w:rFonts w:hint="default"/>
        <w:lang w:val="en-US" w:eastAsia="en-US" w:bidi="ar-SA"/>
      </w:rPr>
    </w:lvl>
  </w:abstractNum>
  <w:abstractNum w:abstractNumId="24" w15:restartNumberingAfterBreak="0">
    <w:nsid w:val="6DBF123C"/>
    <w:multiLevelType w:val="hybridMultilevel"/>
    <w:tmpl w:val="D592DABC"/>
    <w:lvl w:ilvl="0" w:tplc="D700A476">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4C1317"/>
    <w:multiLevelType w:val="hybridMultilevel"/>
    <w:tmpl w:val="FD7ADB70"/>
    <w:lvl w:ilvl="0" w:tplc="13B08C10">
      <w:start w:val="1"/>
      <w:numFmt w:val="lowerLetter"/>
      <w:lvlText w:val="(%1)"/>
      <w:lvlJc w:val="left"/>
      <w:pPr>
        <w:ind w:left="1013" w:hanging="360"/>
      </w:pPr>
      <w:rPr>
        <w:rFonts w:ascii="Arial" w:eastAsia="Arial" w:hAnsi="Arial" w:cs="Arial" w:hint="default"/>
        <w:b w:val="0"/>
        <w:bCs w:val="0"/>
        <w:i w:val="0"/>
        <w:iCs w:val="0"/>
        <w:spacing w:val="-1"/>
        <w:w w:val="100"/>
        <w:sz w:val="16"/>
        <w:szCs w:val="16"/>
        <w:lang w:val="en-US" w:eastAsia="en-US" w:bidi="ar-SA"/>
      </w:rPr>
    </w:lvl>
    <w:lvl w:ilvl="1" w:tplc="C0225370">
      <w:numFmt w:val="bullet"/>
      <w:lvlText w:val="•"/>
      <w:lvlJc w:val="left"/>
      <w:pPr>
        <w:ind w:left="1386" w:hanging="360"/>
      </w:pPr>
      <w:rPr>
        <w:rFonts w:hint="default"/>
        <w:lang w:val="en-US" w:eastAsia="en-US" w:bidi="ar-SA"/>
      </w:rPr>
    </w:lvl>
    <w:lvl w:ilvl="2" w:tplc="52B09E7E">
      <w:numFmt w:val="bullet"/>
      <w:lvlText w:val="•"/>
      <w:lvlJc w:val="left"/>
      <w:pPr>
        <w:ind w:left="1753" w:hanging="360"/>
      </w:pPr>
      <w:rPr>
        <w:rFonts w:hint="default"/>
        <w:lang w:val="en-US" w:eastAsia="en-US" w:bidi="ar-SA"/>
      </w:rPr>
    </w:lvl>
    <w:lvl w:ilvl="3" w:tplc="E0AA725A">
      <w:numFmt w:val="bullet"/>
      <w:lvlText w:val="•"/>
      <w:lvlJc w:val="left"/>
      <w:pPr>
        <w:ind w:left="2119" w:hanging="360"/>
      </w:pPr>
      <w:rPr>
        <w:rFonts w:hint="default"/>
        <w:lang w:val="en-US" w:eastAsia="en-US" w:bidi="ar-SA"/>
      </w:rPr>
    </w:lvl>
    <w:lvl w:ilvl="4" w:tplc="8166A71C">
      <w:numFmt w:val="bullet"/>
      <w:lvlText w:val="•"/>
      <w:lvlJc w:val="left"/>
      <w:pPr>
        <w:ind w:left="2486" w:hanging="360"/>
      </w:pPr>
      <w:rPr>
        <w:rFonts w:hint="default"/>
        <w:lang w:val="en-US" w:eastAsia="en-US" w:bidi="ar-SA"/>
      </w:rPr>
    </w:lvl>
    <w:lvl w:ilvl="5" w:tplc="62ACE380">
      <w:numFmt w:val="bullet"/>
      <w:lvlText w:val="•"/>
      <w:lvlJc w:val="left"/>
      <w:pPr>
        <w:ind w:left="2853" w:hanging="360"/>
      </w:pPr>
      <w:rPr>
        <w:rFonts w:hint="default"/>
        <w:lang w:val="en-US" w:eastAsia="en-US" w:bidi="ar-SA"/>
      </w:rPr>
    </w:lvl>
    <w:lvl w:ilvl="6" w:tplc="2F646658">
      <w:numFmt w:val="bullet"/>
      <w:lvlText w:val="•"/>
      <w:lvlJc w:val="left"/>
      <w:pPr>
        <w:ind w:left="3219" w:hanging="360"/>
      </w:pPr>
      <w:rPr>
        <w:rFonts w:hint="default"/>
        <w:lang w:val="en-US" w:eastAsia="en-US" w:bidi="ar-SA"/>
      </w:rPr>
    </w:lvl>
    <w:lvl w:ilvl="7" w:tplc="B33220E0">
      <w:numFmt w:val="bullet"/>
      <w:lvlText w:val="•"/>
      <w:lvlJc w:val="left"/>
      <w:pPr>
        <w:ind w:left="3586" w:hanging="360"/>
      </w:pPr>
      <w:rPr>
        <w:rFonts w:hint="default"/>
        <w:lang w:val="en-US" w:eastAsia="en-US" w:bidi="ar-SA"/>
      </w:rPr>
    </w:lvl>
    <w:lvl w:ilvl="8" w:tplc="9A1A41A0">
      <w:numFmt w:val="bullet"/>
      <w:lvlText w:val="•"/>
      <w:lvlJc w:val="left"/>
      <w:pPr>
        <w:ind w:left="3952" w:hanging="360"/>
      </w:pPr>
      <w:rPr>
        <w:rFonts w:hint="default"/>
        <w:lang w:val="en-US" w:eastAsia="en-US" w:bidi="ar-SA"/>
      </w:rPr>
    </w:lvl>
  </w:abstractNum>
  <w:abstractNum w:abstractNumId="26" w15:restartNumberingAfterBreak="0">
    <w:nsid w:val="791E568E"/>
    <w:multiLevelType w:val="hybridMultilevel"/>
    <w:tmpl w:val="7BEEB5B0"/>
    <w:lvl w:ilvl="0" w:tplc="FFFFFFFF">
      <w:start w:val="1"/>
      <w:numFmt w:val="lowerRoman"/>
      <w:lvlText w:val="(%1)"/>
      <w:lvlJc w:val="left"/>
      <w:pPr>
        <w:ind w:left="1685" w:hanging="720"/>
      </w:pPr>
      <w:rPr>
        <w:rFonts w:hint="default"/>
      </w:rPr>
    </w:lvl>
    <w:lvl w:ilvl="1" w:tplc="FFFFFFFF" w:tentative="1">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num w:numId="1" w16cid:durableId="1105423341">
    <w:abstractNumId w:val="16"/>
  </w:num>
  <w:num w:numId="2" w16cid:durableId="1915237407">
    <w:abstractNumId w:val="8"/>
  </w:num>
  <w:num w:numId="3" w16cid:durableId="1931818436">
    <w:abstractNumId w:val="4"/>
  </w:num>
  <w:num w:numId="4" w16cid:durableId="1136678906">
    <w:abstractNumId w:val="2"/>
  </w:num>
  <w:num w:numId="5" w16cid:durableId="91560763">
    <w:abstractNumId w:val="14"/>
  </w:num>
  <w:num w:numId="6" w16cid:durableId="136068891">
    <w:abstractNumId w:val="25"/>
  </w:num>
  <w:num w:numId="7" w16cid:durableId="1250387485">
    <w:abstractNumId w:val="5"/>
  </w:num>
  <w:num w:numId="8" w16cid:durableId="1369602439">
    <w:abstractNumId w:val="21"/>
  </w:num>
  <w:num w:numId="9" w16cid:durableId="1034576055">
    <w:abstractNumId w:val="10"/>
  </w:num>
  <w:num w:numId="10" w16cid:durableId="1054935422">
    <w:abstractNumId w:val="0"/>
  </w:num>
  <w:num w:numId="11" w16cid:durableId="1122384628">
    <w:abstractNumId w:val="17"/>
  </w:num>
  <w:num w:numId="12" w16cid:durableId="329908671">
    <w:abstractNumId w:val="23"/>
  </w:num>
  <w:num w:numId="13" w16cid:durableId="501505097">
    <w:abstractNumId w:val="19"/>
  </w:num>
  <w:num w:numId="14" w16cid:durableId="1297565181">
    <w:abstractNumId w:val="12"/>
  </w:num>
  <w:num w:numId="15" w16cid:durableId="1162425732">
    <w:abstractNumId w:val="15"/>
  </w:num>
  <w:num w:numId="16" w16cid:durableId="878401084">
    <w:abstractNumId w:val="18"/>
  </w:num>
  <w:num w:numId="17" w16cid:durableId="1257445185">
    <w:abstractNumId w:val="3"/>
  </w:num>
  <w:num w:numId="18" w16cid:durableId="1417242272">
    <w:abstractNumId w:val="24"/>
  </w:num>
  <w:num w:numId="19" w16cid:durableId="1467628967">
    <w:abstractNumId w:val="6"/>
  </w:num>
  <w:num w:numId="20" w16cid:durableId="1211378532">
    <w:abstractNumId w:val="1"/>
  </w:num>
  <w:num w:numId="21" w16cid:durableId="1059480605">
    <w:abstractNumId w:val="9"/>
  </w:num>
  <w:num w:numId="22" w16cid:durableId="1703897131">
    <w:abstractNumId w:val="11"/>
  </w:num>
  <w:num w:numId="23" w16cid:durableId="60830249">
    <w:abstractNumId w:val="13"/>
  </w:num>
  <w:num w:numId="24" w16cid:durableId="148400511">
    <w:abstractNumId w:val="26"/>
  </w:num>
  <w:num w:numId="25" w16cid:durableId="776216283">
    <w:abstractNumId w:val="20"/>
  </w:num>
  <w:num w:numId="26" w16cid:durableId="1192572642">
    <w:abstractNumId w:val="7"/>
  </w:num>
  <w:num w:numId="27" w16cid:durableId="13827555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3A7"/>
    <w:rsid w:val="000103B8"/>
    <w:rsid w:val="0001078D"/>
    <w:rsid w:val="00037F7F"/>
    <w:rsid w:val="000673DD"/>
    <w:rsid w:val="00067CB1"/>
    <w:rsid w:val="00075BCD"/>
    <w:rsid w:val="000868FA"/>
    <w:rsid w:val="000B24EA"/>
    <w:rsid w:val="000D5803"/>
    <w:rsid w:val="000F20C0"/>
    <w:rsid w:val="00100765"/>
    <w:rsid w:val="00101F05"/>
    <w:rsid w:val="001110B6"/>
    <w:rsid w:val="00160C4B"/>
    <w:rsid w:val="00187F63"/>
    <w:rsid w:val="00194673"/>
    <w:rsid w:val="001C5ACE"/>
    <w:rsid w:val="001D6D84"/>
    <w:rsid w:val="001F1C24"/>
    <w:rsid w:val="002126A6"/>
    <w:rsid w:val="00212E9B"/>
    <w:rsid w:val="00244471"/>
    <w:rsid w:val="00254F49"/>
    <w:rsid w:val="00256D2E"/>
    <w:rsid w:val="00271F47"/>
    <w:rsid w:val="00285EA4"/>
    <w:rsid w:val="00297539"/>
    <w:rsid w:val="003054A9"/>
    <w:rsid w:val="00314C6E"/>
    <w:rsid w:val="003636B8"/>
    <w:rsid w:val="00363D63"/>
    <w:rsid w:val="003A6DB5"/>
    <w:rsid w:val="003B00E9"/>
    <w:rsid w:val="003B4997"/>
    <w:rsid w:val="003C148D"/>
    <w:rsid w:val="003E1EA7"/>
    <w:rsid w:val="004201A5"/>
    <w:rsid w:val="00460E88"/>
    <w:rsid w:val="00476857"/>
    <w:rsid w:val="00480E4B"/>
    <w:rsid w:val="00487351"/>
    <w:rsid w:val="004B17CC"/>
    <w:rsid w:val="004C5BD2"/>
    <w:rsid w:val="004E5B71"/>
    <w:rsid w:val="004F694D"/>
    <w:rsid w:val="004F7746"/>
    <w:rsid w:val="00520326"/>
    <w:rsid w:val="00532C8B"/>
    <w:rsid w:val="005340D8"/>
    <w:rsid w:val="00534A0D"/>
    <w:rsid w:val="0057311F"/>
    <w:rsid w:val="00577C06"/>
    <w:rsid w:val="00582EA5"/>
    <w:rsid w:val="00585672"/>
    <w:rsid w:val="00593E22"/>
    <w:rsid w:val="005A642C"/>
    <w:rsid w:val="005C2B7C"/>
    <w:rsid w:val="005D1856"/>
    <w:rsid w:val="00614E18"/>
    <w:rsid w:val="0061651D"/>
    <w:rsid w:val="00625D85"/>
    <w:rsid w:val="006275D0"/>
    <w:rsid w:val="006910CC"/>
    <w:rsid w:val="006916B7"/>
    <w:rsid w:val="00692B2B"/>
    <w:rsid w:val="006B168A"/>
    <w:rsid w:val="006C1560"/>
    <w:rsid w:val="006C44B4"/>
    <w:rsid w:val="006D3514"/>
    <w:rsid w:val="006F1977"/>
    <w:rsid w:val="006F7A3B"/>
    <w:rsid w:val="00730261"/>
    <w:rsid w:val="00754E31"/>
    <w:rsid w:val="00771EFD"/>
    <w:rsid w:val="007B0276"/>
    <w:rsid w:val="007C656B"/>
    <w:rsid w:val="007D15DE"/>
    <w:rsid w:val="007D6211"/>
    <w:rsid w:val="00834A7E"/>
    <w:rsid w:val="0085303C"/>
    <w:rsid w:val="00861FCE"/>
    <w:rsid w:val="00872B77"/>
    <w:rsid w:val="00874429"/>
    <w:rsid w:val="008A4196"/>
    <w:rsid w:val="008C3456"/>
    <w:rsid w:val="008D48F8"/>
    <w:rsid w:val="008D61F4"/>
    <w:rsid w:val="008E79FD"/>
    <w:rsid w:val="008F4B2F"/>
    <w:rsid w:val="00906D3D"/>
    <w:rsid w:val="009129DC"/>
    <w:rsid w:val="00912B32"/>
    <w:rsid w:val="009136F1"/>
    <w:rsid w:val="00921599"/>
    <w:rsid w:val="00925E5D"/>
    <w:rsid w:val="00987CC8"/>
    <w:rsid w:val="00996BBB"/>
    <w:rsid w:val="009A2365"/>
    <w:rsid w:val="009B4B21"/>
    <w:rsid w:val="009C58A5"/>
    <w:rsid w:val="009D13E8"/>
    <w:rsid w:val="009F7454"/>
    <w:rsid w:val="00A11C35"/>
    <w:rsid w:val="00A12C1C"/>
    <w:rsid w:val="00A26A97"/>
    <w:rsid w:val="00A738A2"/>
    <w:rsid w:val="00A9072A"/>
    <w:rsid w:val="00AC512A"/>
    <w:rsid w:val="00AD1B15"/>
    <w:rsid w:val="00AD24A2"/>
    <w:rsid w:val="00AD51D5"/>
    <w:rsid w:val="00AE556C"/>
    <w:rsid w:val="00B003E3"/>
    <w:rsid w:val="00B10B31"/>
    <w:rsid w:val="00B1437C"/>
    <w:rsid w:val="00B8001E"/>
    <w:rsid w:val="00B8316C"/>
    <w:rsid w:val="00BC083A"/>
    <w:rsid w:val="00BD446E"/>
    <w:rsid w:val="00BE6D0A"/>
    <w:rsid w:val="00BF099E"/>
    <w:rsid w:val="00C1032E"/>
    <w:rsid w:val="00C15849"/>
    <w:rsid w:val="00C4178A"/>
    <w:rsid w:val="00C801D0"/>
    <w:rsid w:val="00C86318"/>
    <w:rsid w:val="00C87AA4"/>
    <w:rsid w:val="00C974E6"/>
    <w:rsid w:val="00CA0E07"/>
    <w:rsid w:val="00CB599B"/>
    <w:rsid w:val="00CB73A7"/>
    <w:rsid w:val="00CC1DB0"/>
    <w:rsid w:val="00D04F85"/>
    <w:rsid w:val="00D128C7"/>
    <w:rsid w:val="00D20B88"/>
    <w:rsid w:val="00D36259"/>
    <w:rsid w:val="00D54ECB"/>
    <w:rsid w:val="00D61E0F"/>
    <w:rsid w:val="00DA4BD8"/>
    <w:rsid w:val="00DD1CF2"/>
    <w:rsid w:val="00E21B63"/>
    <w:rsid w:val="00E3133F"/>
    <w:rsid w:val="00E439E1"/>
    <w:rsid w:val="00E911B2"/>
    <w:rsid w:val="00EA15F4"/>
    <w:rsid w:val="00EB1D37"/>
    <w:rsid w:val="00EE69C7"/>
    <w:rsid w:val="00F128D8"/>
    <w:rsid w:val="00F12BE4"/>
    <w:rsid w:val="00F153E4"/>
    <w:rsid w:val="00F337BF"/>
    <w:rsid w:val="00F52064"/>
    <w:rsid w:val="00F530E4"/>
    <w:rsid w:val="00F55FD1"/>
    <w:rsid w:val="00F6408C"/>
    <w:rsid w:val="00F70104"/>
    <w:rsid w:val="00F9372B"/>
    <w:rsid w:val="00FD76A6"/>
    <w:rsid w:val="00FE283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6C6DC"/>
  <w15:docId w15:val="{E46768B7-468B-4291-AEF4-DC238E79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120"/>
      <w:ind w:left="653" w:hanging="542"/>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53" w:hanging="541"/>
      <w:jc w:val="both"/>
    </w:pPr>
    <w:rPr>
      <w:sz w:val="16"/>
      <w:szCs w:val="16"/>
    </w:rPr>
  </w:style>
  <w:style w:type="paragraph" w:styleId="Title">
    <w:name w:val="Title"/>
    <w:basedOn w:val="Normal"/>
    <w:uiPriority w:val="10"/>
    <w:qFormat/>
    <w:pPr>
      <w:spacing w:before="7"/>
      <w:ind w:left="20"/>
    </w:pPr>
    <w:rPr>
      <w:sz w:val="40"/>
      <w:szCs w:val="40"/>
    </w:rPr>
  </w:style>
  <w:style w:type="paragraph" w:styleId="ListParagraph">
    <w:name w:val="List Paragraph"/>
    <w:basedOn w:val="Normal"/>
    <w:uiPriority w:val="1"/>
    <w:qFormat/>
    <w:pPr>
      <w:ind w:left="653" w:hanging="541"/>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001E"/>
    <w:rPr>
      <w:sz w:val="16"/>
      <w:szCs w:val="16"/>
    </w:rPr>
  </w:style>
  <w:style w:type="paragraph" w:styleId="CommentText">
    <w:name w:val="annotation text"/>
    <w:basedOn w:val="Normal"/>
    <w:link w:val="CommentTextChar"/>
    <w:uiPriority w:val="99"/>
    <w:unhideWhenUsed/>
    <w:rsid w:val="00B8001E"/>
    <w:rPr>
      <w:sz w:val="20"/>
      <w:szCs w:val="20"/>
    </w:rPr>
  </w:style>
  <w:style w:type="character" w:customStyle="1" w:styleId="CommentTextChar">
    <w:name w:val="Comment Text Char"/>
    <w:basedOn w:val="DefaultParagraphFont"/>
    <w:link w:val="CommentText"/>
    <w:uiPriority w:val="99"/>
    <w:rsid w:val="00B8001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8001E"/>
    <w:rPr>
      <w:b/>
      <w:bCs/>
    </w:rPr>
  </w:style>
  <w:style w:type="character" w:customStyle="1" w:styleId="CommentSubjectChar">
    <w:name w:val="Comment Subject Char"/>
    <w:basedOn w:val="CommentTextChar"/>
    <w:link w:val="CommentSubject"/>
    <w:uiPriority w:val="99"/>
    <w:semiHidden/>
    <w:rsid w:val="00B8001E"/>
    <w:rPr>
      <w:rFonts w:ascii="Arial" w:eastAsia="Arial" w:hAnsi="Arial" w:cs="Arial"/>
      <w:b/>
      <w:bCs/>
      <w:sz w:val="20"/>
      <w:szCs w:val="20"/>
    </w:rPr>
  </w:style>
  <w:style w:type="paragraph" w:styleId="BodyText3">
    <w:name w:val="Body Text 3"/>
    <w:basedOn w:val="Normal"/>
    <w:link w:val="BodyText3Char"/>
    <w:uiPriority w:val="99"/>
    <w:unhideWhenUsed/>
    <w:rsid w:val="00160C4B"/>
    <w:pPr>
      <w:spacing w:after="120"/>
    </w:pPr>
    <w:rPr>
      <w:sz w:val="16"/>
      <w:szCs w:val="16"/>
    </w:rPr>
  </w:style>
  <w:style w:type="character" w:customStyle="1" w:styleId="BodyText3Char">
    <w:name w:val="Body Text 3 Char"/>
    <w:basedOn w:val="DefaultParagraphFont"/>
    <w:link w:val="BodyText3"/>
    <w:uiPriority w:val="99"/>
    <w:rsid w:val="00160C4B"/>
    <w:rPr>
      <w:rFonts w:ascii="Arial" w:eastAsia="Arial" w:hAnsi="Arial" w:cs="Arial"/>
      <w:sz w:val="16"/>
      <w:szCs w:val="16"/>
    </w:rPr>
  </w:style>
  <w:style w:type="paragraph" w:customStyle="1" w:styleId="Lastprinted">
    <w:name w:val="Last printed"/>
    <w:rsid w:val="00593E22"/>
    <w:pPr>
      <w:widowControl/>
      <w:autoSpaceDE/>
      <w:autoSpaceDN/>
    </w:pPr>
    <w:rPr>
      <w:rFonts w:ascii="Times New Roman" w:eastAsia="Times New Roman" w:hAnsi="Times New Roman" w:cs="Times New Roman"/>
      <w:sz w:val="20"/>
      <w:szCs w:val="20"/>
    </w:rPr>
  </w:style>
  <w:style w:type="character" w:styleId="Hyperlink">
    <w:name w:val="Hyperlink"/>
    <w:rsid w:val="008D61F4"/>
    <w:rPr>
      <w:color w:val="0000FF"/>
      <w:u w:val="single"/>
    </w:rPr>
  </w:style>
  <w:style w:type="paragraph" w:styleId="Header">
    <w:name w:val="header"/>
    <w:basedOn w:val="Normal"/>
    <w:link w:val="HeaderChar"/>
    <w:uiPriority w:val="99"/>
    <w:unhideWhenUsed/>
    <w:rsid w:val="006F7A3B"/>
    <w:pPr>
      <w:tabs>
        <w:tab w:val="center" w:pos="4513"/>
        <w:tab w:val="right" w:pos="9026"/>
      </w:tabs>
    </w:pPr>
  </w:style>
  <w:style w:type="character" w:customStyle="1" w:styleId="HeaderChar">
    <w:name w:val="Header Char"/>
    <w:basedOn w:val="DefaultParagraphFont"/>
    <w:link w:val="Header"/>
    <w:uiPriority w:val="99"/>
    <w:rsid w:val="006F7A3B"/>
    <w:rPr>
      <w:rFonts w:ascii="Arial" w:eastAsia="Arial" w:hAnsi="Arial" w:cs="Arial"/>
    </w:rPr>
  </w:style>
  <w:style w:type="paragraph" w:styleId="Footer">
    <w:name w:val="footer"/>
    <w:basedOn w:val="Normal"/>
    <w:link w:val="FooterChar"/>
    <w:uiPriority w:val="99"/>
    <w:unhideWhenUsed/>
    <w:rsid w:val="006F7A3B"/>
    <w:pPr>
      <w:tabs>
        <w:tab w:val="center" w:pos="4513"/>
        <w:tab w:val="right" w:pos="9026"/>
      </w:tabs>
    </w:pPr>
  </w:style>
  <w:style w:type="character" w:customStyle="1" w:styleId="FooterChar">
    <w:name w:val="Footer Char"/>
    <w:basedOn w:val="DefaultParagraphFont"/>
    <w:link w:val="Footer"/>
    <w:uiPriority w:val="99"/>
    <w:rsid w:val="006F7A3B"/>
    <w:rPr>
      <w:rFonts w:ascii="Arial" w:eastAsia="Arial" w:hAnsi="Arial" w:cs="Arial"/>
    </w:rPr>
  </w:style>
  <w:style w:type="character" w:styleId="PageNumber">
    <w:name w:val="page number"/>
    <w:basedOn w:val="DefaultParagraphFont"/>
    <w:rsid w:val="006F7A3B"/>
  </w:style>
  <w:style w:type="paragraph" w:customStyle="1" w:styleId="CompassMainHeading">
    <w:name w:val="Compass Main Heading"/>
    <w:basedOn w:val="Normal"/>
    <w:qFormat/>
    <w:rsid w:val="006F7A3B"/>
    <w:pPr>
      <w:widowControl/>
      <w:autoSpaceDE/>
      <w:autoSpaceDN/>
      <w:spacing w:after="60"/>
    </w:pPr>
    <w:rPr>
      <w:rFonts w:ascii="Times New Roman" w:eastAsia="Calibri" w:hAnsi="Times New Roman" w:cs="Calibri"/>
      <w:color w:val="7FC31C"/>
      <w:spacing w:val="10"/>
      <w:kern w:val="28"/>
      <w:sz w:val="72"/>
      <w:szCs w:val="96"/>
    </w:rPr>
  </w:style>
  <w:style w:type="paragraph" w:styleId="Revision">
    <w:name w:val="Revision"/>
    <w:hidden/>
    <w:uiPriority w:val="99"/>
    <w:semiHidden/>
    <w:rsid w:val="00CA0E07"/>
    <w:pPr>
      <w:widowControl/>
      <w:autoSpaceDE/>
      <w:autoSpaceDN/>
    </w:pPr>
    <w:rPr>
      <w:rFonts w:ascii="Arial" w:eastAsia="Arial" w:hAnsi="Arial" w:cs="Arial"/>
    </w:rPr>
  </w:style>
  <w:style w:type="paragraph" w:customStyle="1" w:styleId="DocID">
    <w:name w:val="DocID"/>
    <w:basedOn w:val="Footer"/>
    <w:next w:val="Footer"/>
    <w:link w:val="DocIDChar"/>
    <w:rsid w:val="00CA0E07"/>
    <w:pPr>
      <w:tabs>
        <w:tab w:val="clear" w:pos="4513"/>
        <w:tab w:val="clear" w:pos="9026"/>
      </w:tabs>
      <w:spacing w:before="60" w:after="60"/>
    </w:pPr>
    <w:rPr>
      <w:rFonts w:eastAsia="Times New Roman"/>
      <w:sz w:val="14"/>
      <w:szCs w:val="20"/>
      <w:lang w:val="en-AU" w:eastAsia="en-AU"/>
    </w:rPr>
  </w:style>
  <w:style w:type="character" w:customStyle="1" w:styleId="BodyTextChar">
    <w:name w:val="Body Text Char"/>
    <w:basedOn w:val="DefaultParagraphFont"/>
    <w:link w:val="BodyText"/>
    <w:uiPriority w:val="1"/>
    <w:rsid w:val="00CA0E07"/>
    <w:rPr>
      <w:rFonts w:ascii="Arial" w:eastAsia="Arial" w:hAnsi="Arial" w:cs="Arial"/>
      <w:sz w:val="16"/>
      <w:szCs w:val="16"/>
    </w:rPr>
  </w:style>
  <w:style w:type="character" w:customStyle="1" w:styleId="DocIDChar">
    <w:name w:val="DocID Char"/>
    <w:basedOn w:val="BodyTextChar"/>
    <w:link w:val="DocID"/>
    <w:rsid w:val="00CA0E07"/>
    <w:rPr>
      <w:rFonts w:ascii="Arial" w:eastAsia="Times New Roman" w:hAnsi="Arial" w:cs="Arial"/>
      <w:sz w:val="14"/>
      <w:szCs w:val="20"/>
      <w:lang w:val="en-AU" w:eastAsia="en-AU"/>
    </w:rPr>
  </w:style>
  <w:style w:type="character" w:styleId="FollowedHyperlink">
    <w:name w:val="FollowedHyperlink"/>
    <w:basedOn w:val="DefaultParagraphFont"/>
    <w:uiPriority w:val="99"/>
    <w:semiHidden/>
    <w:unhideWhenUsed/>
    <w:rsid w:val="00C15849"/>
    <w:rPr>
      <w:color w:val="800080" w:themeColor="followedHyperlink"/>
      <w:u w:val="single"/>
    </w:rPr>
  </w:style>
  <w:style w:type="paragraph" w:styleId="BalloonText">
    <w:name w:val="Balloon Text"/>
    <w:basedOn w:val="Normal"/>
    <w:link w:val="BalloonTextChar"/>
    <w:uiPriority w:val="99"/>
    <w:semiHidden/>
    <w:unhideWhenUsed/>
    <w:rsid w:val="00FE28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839"/>
    <w:rPr>
      <w:rFonts w:ascii="Segoe UI" w:eastAsia="Arial" w:hAnsi="Segoe UI" w:cs="Segoe UI"/>
      <w:sz w:val="18"/>
      <w:szCs w:val="18"/>
    </w:rPr>
  </w:style>
  <w:style w:type="character" w:customStyle="1" w:styleId="Heading1Char">
    <w:name w:val="Heading 1 Char"/>
    <w:basedOn w:val="DefaultParagraphFont"/>
    <w:link w:val="Heading1"/>
    <w:uiPriority w:val="9"/>
    <w:rsid w:val="00D04F85"/>
    <w:rPr>
      <w:rFonts w:ascii="Arial" w:eastAsia="Arial" w:hAnsi="Arial" w:cs="Arial"/>
      <w:b/>
      <w:bCs/>
      <w:sz w:val="16"/>
      <w:szCs w:val="16"/>
    </w:rPr>
  </w:style>
  <w:style w:type="character" w:styleId="UnresolvedMention">
    <w:name w:val="Unresolved Mention"/>
    <w:basedOn w:val="DefaultParagraphFont"/>
    <w:uiPriority w:val="99"/>
    <w:semiHidden/>
    <w:unhideWhenUsed/>
    <w:rsid w:val="00D54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pass.invoices@converga.com.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pass-group.com.au/why-compas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3688</Words>
  <Characters>21024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ModifiedBy>P J Brooks</cp:lastModifiedBy>
  <cp:revision>2</cp:revision>
  <dcterms:created xsi:type="dcterms:W3CDTF">2023-12-01T04:01:00Z</dcterms:created>
  <dcterms:modified xsi:type="dcterms:W3CDTF">2023-12-01T04:01:00Z</dcterms:modified>
</cp:coreProperties>
</file>